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D65E4" w14:textId="3E3972ED" w:rsidR="009720DB" w:rsidRPr="00407185" w:rsidRDefault="009720DB" w:rsidP="009720DB">
      <w:pPr>
        <w:tabs>
          <w:tab w:val="left" w:pos="1800"/>
          <w:tab w:val="right" w:pos="9360"/>
        </w:tabs>
        <w:spacing w:after="0"/>
        <w:jc w:val="both"/>
        <w:rPr>
          <w:rFonts w:cs="Arial"/>
          <w:b/>
        </w:rPr>
      </w:pPr>
      <w:bookmarkStart w:id="0" w:name="_Hlk528832558"/>
      <w:bookmarkStart w:id="1" w:name="_Hlk528832542"/>
      <w:bookmarkStart w:id="2" w:name="_Hlk528832521"/>
      <w:r w:rsidRPr="00407185">
        <w:rPr>
          <w:rFonts w:cs="Arial"/>
          <w:b/>
        </w:rPr>
        <w:t xml:space="preserve">3GPP TSG-RAN WG1 </w:t>
      </w:r>
      <w:r w:rsidR="001F3469" w:rsidRPr="00407185">
        <w:rPr>
          <w:rFonts w:cs="Arial"/>
          <w:b/>
        </w:rPr>
        <w:t xml:space="preserve">Meeting </w:t>
      </w:r>
      <w:r w:rsidRPr="00407185">
        <w:rPr>
          <w:rFonts w:cs="Arial"/>
          <w:b/>
        </w:rPr>
        <w:t>#9</w:t>
      </w:r>
      <w:r w:rsidR="00407185">
        <w:rPr>
          <w:rFonts w:cs="Arial"/>
          <w:b/>
        </w:rPr>
        <w:t>5</w:t>
      </w:r>
      <w:bookmarkEnd w:id="0"/>
      <w:r w:rsidRPr="00407185">
        <w:rPr>
          <w:rFonts w:cs="Arial"/>
          <w:b/>
        </w:rPr>
        <w:tab/>
      </w:r>
      <w:r w:rsidR="00D25FA5" w:rsidRPr="00407185">
        <w:rPr>
          <w:rFonts w:cs="Arial"/>
          <w:b/>
        </w:rPr>
        <w:t>R1-</w:t>
      </w:r>
      <w:r w:rsidR="00BC5903" w:rsidRPr="00407185">
        <w:rPr>
          <w:rFonts w:cs="Arial"/>
          <w:b/>
        </w:rPr>
        <w:t>18</w:t>
      </w:r>
      <w:r w:rsidR="00807992">
        <w:rPr>
          <w:rFonts w:cs="Arial"/>
          <w:b/>
        </w:rPr>
        <w:t>13127</w:t>
      </w:r>
      <w:bookmarkStart w:id="3" w:name="_GoBack"/>
      <w:bookmarkEnd w:id="3"/>
    </w:p>
    <w:p w14:paraId="508AC075" w14:textId="2A50F76B" w:rsidR="009720DB" w:rsidRPr="00407185" w:rsidRDefault="00407185" w:rsidP="009720DB">
      <w:pPr>
        <w:widowControl w:val="0"/>
        <w:overflowPunct w:val="0"/>
        <w:autoSpaceDE w:val="0"/>
        <w:autoSpaceDN w:val="0"/>
        <w:adjustRightInd w:val="0"/>
        <w:spacing w:after="0" w:line="240" w:lineRule="auto"/>
        <w:textAlignment w:val="baseline"/>
        <w:rPr>
          <w:rFonts w:cs="Arial"/>
          <w:b/>
          <w:bCs/>
          <w:noProof/>
          <w:color w:val="000000"/>
          <w:lang w:eastAsia="zh-CN"/>
        </w:rPr>
      </w:pPr>
      <w:bookmarkStart w:id="4" w:name="_Hlk528832575"/>
      <w:r>
        <w:rPr>
          <w:rFonts w:cs="Arial"/>
          <w:b/>
          <w:bCs/>
          <w:noProof/>
          <w:lang w:eastAsia="zh-CN"/>
        </w:rPr>
        <w:t>Spokane</w:t>
      </w:r>
      <w:r w:rsidR="00F66460" w:rsidRPr="00407185">
        <w:rPr>
          <w:rFonts w:cs="Arial"/>
          <w:b/>
          <w:bCs/>
          <w:noProof/>
          <w:lang w:eastAsia="zh-CN"/>
        </w:rPr>
        <w:t xml:space="preserve">, </w:t>
      </w:r>
      <w:r w:rsidR="009F28CD">
        <w:rPr>
          <w:rFonts w:cs="Arial"/>
          <w:b/>
          <w:bCs/>
          <w:noProof/>
          <w:lang w:eastAsia="zh-CN"/>
        </w:rPr>
        <w:t xml:space="preserve">WA, </w:t>
      </w:r>
      <w:r>
        <w:rPr>
          <w:rFonts w:cs="Arial"/>
          <w:b/>
          <w:bCs/>
          <w:noProof/>
          <w:lang w:eastAsia="zh-CN"/>
        </w:rPr>
        <w:t>US</w:t>
      </w:r>
      <w:r w:rsidR="00C71F0B">
        <w:rPr>
          <w:rFonts w:cs="Arial"/>
          <w:b/>
          <w:bCs/>
          <w:noProof/>
          <w:lang w:eastAsia="zh-CN"/>
        </w:rPr>
        <w:t>A</w:t>
      </w:r>
      <w:r w:rsidR="00F66460" w:rsidRPr="00407185">
        <w:rPr>
          <w:rFonts w:cs="Arial"/>
          <w:b/>
          <w:bCs/>
          <w:noProof/>
          <w:lang w:eastAsia="zh-CN"/>
        </w:rPr>
        <w:t xml:space="preserve">, </w:t>
      </w:r>
      <w:r>
        <w:rPr>
          <w:rFonts w:cs="Arial"/>
          <w:b/>
          <w:bCs/>
          <w:noProof/>
          <w:lang w:eastAsia="zh-CN"/>
        </w:rPr>
        <w:t>November</w:t>
      </w:r>
      <w:r w:rsidR="00F66460" w:rsidRPr="00407185">
        <w:rPr>
          <w:rFonts w:cs="Arial"/>
          <w:b/>
          <w:bCs/>
          <w:noProof/>
          <w:lang w:eastAsia="zh-CN"/>
        </w:rPr>
        <w:t xml:space="preserve"> </w:t>
      </w:r>
      <w:r>
        <w:rPr>
          <w:rFonts w:cs="Arial"/>
          <w:b/>
          <w:bCs/>
          <w:noProof/>
          <w:lang w:eastAsia="zh-CN"/>
        </w:rPr>
        <w:t>1</w:t>
      </w:r>
      <w:r w:rsidR="00673E61">
        <w:rPr>
          <w:rFonts w:cs="Arial"/>
          <w:b/>
          <w:bCs/>
          <w:noProof/>
          <w:lang w:eastAsia="zh-CN"/>
        </w:rPr>
        <w:t>2</w:t>
      </w:r>
      <w:r w:rsidR="009370F1" w:rsidRPr="00407185">
        <w:rPr>
          <w:rFonts w:cs="Arial"/>
          <w:b/>
          <w:bCs/>
          <w:noProof/>
          <w:lang w:eastAsia="zh-CN"/>
        </w:rPr>
        <w:t xml:space="preserve">th </w:t>
      </w:r>
      <w:r w:rsidR="00F66460" w:rsidRPr="00407185">
        <w:rPr>
          <w:rFonts w:cs="Arial"/>
          <w:b/>
          <w:bCs/>
          <w:noProof/>
          <w:lang w:eastAsia="zh-CN"/>
        </w:rPr>
        <w:t xml:space="preserve">– </w:t>
      </w:r>
      <w:r>
        <w:rPr>
          <w:rFonts w:cs="Arial"/>
          <w:b/>
          <w:bCs/>
          <w:noProof/>
          <w:lang w:eastAsia="zh-CN"/>
        </w:rPr>
        <w:t>1</w:t>
      </w:r>
      <w:r w:rsidR="00673E61">
        <w:rPr>
          <w:rFonts w:cs="Arial"/>
          <w:b/>
          <w:bCs/>
          <w:noProof/>
          <w:lang w:eastAsia="zh-CN"/>
        </w:rPr>
        <w:t>6</w:t>
      </w:r>
      <w:r w:rsidR="00F66460" w:rsidRPr="00407185">
        <w:rPr>
          <w:rFonts w:cs="Arial"/>
          <w:b/>
          <w:bCs/>
          <w:noProof/>
          <w:lang w:eastAsia="zh-CN"/>
        </w:rPr>
        <w:t>th</w:t>
      </w:r>
      <w:r w:rsidR="009370F1" w:rsidRPr="00407185">
        <w:rPr>
          <w:rFonts w:cs="Arial"/>
          <w:b/>
          <w:bCs/>
          <w:noProof/>
          <w:lang w:eastAsia="zh-CN"/>
        </w:rPr>
        <w:t>,</w:t>
      </w:r>
      <w:r w:rsidR="00F66460" w:rsidRPr="00407185">
        <w:rPr>
          <w:rFonts w:cs="Arial"/>
          <w:b/>
          <w:bCs/>
          <w:noProof/>
          <w:lang w:eastAsia="zh-CN"/>
        </w:rPr>
        <w:t xml:space="preserve"> 2018</w:t>
      </w:r>
      <w:bookmarkEnd w:id="1"/>
      <w:bookmarkEnd w:id="4"/>
      <w:r w:rsidR="00045A54" w:rsidRPr="00407185">
        <w:rPr>
          <w:rFonts w:cs="Arial"/>
          <w:b/>
          <w:bCs/>
          <w:noProof/>
          <w:lang w:eastAsia="zh-CN"/>
        </w:rPr>
        <w:tab/>
      </w:r>
      <w:r w:rsidR="00045A54" w:rsidRPr="00407185">
        <w:rPr>
          <w:rFonts w:cs="Arial"/>
          <w:b/>
          <w:bCs/>
          <w:noProof/>
          <w:lang w:eastAsia="zh-CN"/>
        </w:rPr>
        <w:tab/>
      </w:r>
      <w:bookmarkEnd w:id="2"/>
      <w:r w:rsidR="00045A54" w:rsidRPr="00407185">
        <w:rPr>
          <w:rFonts w:cs="Arial"/>
          <w:b/>
          <w:bCs/>
          <w:noProof/>
          <w:lang w:eastAsia="zh-CN"/>
        </w:rPr>
        <w:tab/>
      </w:r>
      <w:r w:rsidR="00045A54" w:rsidRPr="00407185">
        <w:rPr>
          <w:rFonts w:cs="Arial"/>
          <w:b/>
          <w:bCs/>
          <w:noProof/>
          <w:lang w:eastAsia="zh-CN"/>
        </w:rPr>
        <w:tab/>
      </w:r>
      <w:r w:rsidR="00045A54" w:rsidRPr="00407185">
        <w:rPr>
          <w:rFonts w:cs="Arial"/>
          <w:b/>
          <w:bCs/>
          <w:noProof/>
          <w:lang w:eastAsia="zh-CN"/>
        </w:rPr>
        <w:tab/>
        <w:t xml:space="preserve">   </w:t>
      </w:r>
    </w:p>
    <w:p w14:paraId="7606202B" w14:textId="77777777" w:rsidR="009720DB" w:rsidRPr="00407185" w:rsidRDefault="009720DB" w:rsidP="009720DB">
      <w:pPr>
        <w:tabs>
          <w:tab w:val="left" w:pos="1800"/>
          <w:tab w:val="right" w:pos="9360"/>
        </w:tabs>
        <w:spacing w:after="0"/>
        <w:jc w:val="both"/>
        <w:rPr>
          <w:rFonts w:cs="Arial"/>
          <w:b/>
        </w:rPr>
      </w:pPr>
    </w:p>
    <w:p w14:paraId="640CFF64" w14:textId="77777777" w:rsidR="009720DB" w:rsidRPr="00407185" w:rsidRDefault="009720DB" w:rsidP="009720DB">
      <w:pPr>
        <w:tabs>
          <w:tab w:val="left" w:pos="1800"/>
          <w:tab w:val="right" w:pos="9360"/>
        </w:tabs>
        <w:spacing w:after="0"/>
        <w:jc w:val="both"/>
        <w:rPr>
          <w:rFonts w:cs="Arial"/>
          <w:b/>
        </w:rPr>
      </w:pPr>
      <w:r w:rsidRPr="00407185">
        <w:rPr>
          <w:rFonts w:cs="Arial"/>
          <w:b/>
        </w:rPr>
        <w:t>Source:</w:t>
      </w:r>
      <w:r w:rsidRPr="00407185">
        <w:rPr>
          <w:rFonts w:cs="Arial"/>
          <w:b/>
        </w:rPr>
        <w:tab/>
        <w:t>Ericsson</w:t>
      </w:r>
    </w:p>
    <w:p w14:paraId="61AE7D36" w14:textId="65BAC1A2" w:rsidR="009720DB" w:rsidRPr="00407185" w:rsidRDefault="009720DB" w:rsidP="00CA3697">
      <w:pPr>
        <w:tabs>
          <w:tab w:val="left" w:pos="1800"/>
          <w:tab w:val="right" w:pos="9360"/>
        </w:tabs>
        <w:spacing w:after="0"/>
        <w:ind w:left="1800" w:hanging="1800"/>
        <w:jc w:val="both"/>
        <w:rPr>
          <w:rFonts w:cs="Arial"/>
          <w:b/>
        </w:rPr>
      </w:pPr>
      <w:r w:rsidRPr="00407185">
        <w:rPr>
          <w:rFonts w:cs="Arial"/>
          <w:b/>
        </w:rPr>
        <w:t>Title:</w:t>
      </w:r>
      <w:r w:rsidRPr="00407185">
        <w:rPr>
          <w:rFonts w:cs="Arial"/>
          <w:b/>
        </w:rPr>
        <w:tab/>
      </w:r>
      <w:r w:rsidR="00811127" w:rsidRPr="00407185">
        <w:rPr>
          <w:rFonts w:cs="Arial"/>
          <w:b/>
        </w:rPr>
        <w:t>IMT-2020 self-evaluation: Peak data rate and peak spectrum efficiency evaluations for NR</w:t>
      </w:r>
    </w:p>
    <w:p w14:paraId="4072D1EA" w14:textId="7D7DAC77" w:rsidR="009720DB" w:rsidRDefault="009720DB" w:rsidP="009720DB">
      <w:pPr>
        <w:tabs>
          <w:tab w:val="left" w:pos="1800"/>
          <w:tab w:val="right" w:pos="9360"/>
        </w:tabs>
        <w:spacing w:after="0"/>
        <w:jc w:val="both"/>
        <w:rPr>
          <w:rFonts w:cs="Arial"/>
          <w:b/>
        </w:rPr>
      </w:pPr>
      <w:r w:rsidRPr="009720DB">
        <w:rPr>
          <w:rFonts w:cs="Arial"/>
          <w:b/>
        </w:rPr>
        <w:t>Agenda Item:</w:t>
      </w:r>
      <w:r w:rsidRPr="009720DB">
        <w:rPr>
          <w:rFonts w:cs="Arial"/>
          <w:b/>
        </w:rPr>
        <w:tab/>
      </w:r>
      <w:r>
        <w:rPr>
          <w:rFonts w:cs="Arial"/>
          <w:b/>
        </w:rPr>
        <w:t>7.</w:t>
      </w:r>
      <w:r w:rsidR="008E0191">
        <w:rPr>
          <w:rFonts w:cs="Arial"/>
          <w:b/>
        </w:rPr>
        <w:t>2.7.2</w:t>
      </w:r>
    </w:p>
    <w:p w14:paraId="4CB1F268" w14:textId="7324580B" w:rsidR="000B121A" w:rsidRPr="009720DB" w:rsidRDefault="009720DB" w:rsidP="009720DB">
      <w:pPr>
        <w:tabs>
          <w:tab w:val="left" w:pos="1800"/>
          <w:tab w:val="right" w:pos="9360"/>
        </w:tabs>
        <w:spacing w:after="0"/>
        <w:jc w:val="both"/>
        <w:rPr>
          <w:rFonts w:cs="Arial"/>
          <w:b/>
        </w:rPr>
      </w:pPr>
      <w:r w:rsidRPr="009720DB">
        <w:rPr>
          <w:rFonts w:cs="Arial"/>
          <w:b/>
        </w:rPr>
        <w:t>Document for:</w:t>
      </w:r>
      <w:r w:rsidRPr="009720DB">
        <w:rPr>
          <w:rFonts w:cs="Arial"/>
          <w:b/>
        </w:rPr>
        <w:tab/>
        <w:t xml:space="preserve">Discussion </w:t>
      </w:r>
    </w:p>
    <w:p w14:paraId="66C27EEB" w14:textId="77777777" w:rsidR="000B121A" w:rsidRPr="009720DB" w:rsidRDefault="000B121A" w:rsidP="00C07E87">
      <w:pPr>
        <w:pStyle w:val="3GPPHeader"/>
        <w:spacing w:after="60"/>
        <w:rPr>
          <w:b w:val="0"/>
          <w:bCs/>
        </w:rPr>
      </w:pPr>
    </w:p>
    <w:p w14:paraId="5F52BF02" w14:textId="544B6157" w:rsidR="00E30225" w:rsidRDefault="00E30225" w:rsidP="00E30225">
      <w:pPr>
        <w:pStyle w:val="Heading1"/>
      </w:pPr>
      <w:r w:rsidRPr="00CE0424">
        <w:t>Introduction</w:t>
      </w:r>
    </w:p>
    <w:p w14:paraId="28DFC3D9" w14:textId="0EAE1246" w:rsidR="00C44578" w:rsidRPr="00407185" w:rsidRDefault="00C44578" w:rsidP="005F0D0E">
      <w:r w:rsidRPr="00407185">
        <w:t xml:space="preserve">In this paper we </w:t>
      </w:r>
      <w:r w:rsidR="004936E4" w:rsidRPr="00407185">
        <w:t>show evaluation results of NR w.r.t. peak data rate, peak spectrum efficiency, and bandwidth</w:t>
      </w:r>
      <w:r w:rsidR="00694458" w:rsidRPr="00407185">
        <w:t>.</w:t>
      </w:r>
      <w:r w:rsidR="004936E4" w:rsidRPr="00407185">
        <w:t xml:space="preserve"> The ITU and 3GPP </w:t>
      </w:r>
      <w:r w:rsidR="007B1CBD" w:rsidRPr="00407185">
        <w:t>targets</w:t>
      </w:r>
      <w:r w:rsidR="004936E4" w:rsidRPr="00407185">
        <w:t xml:space="preserve"> for NR w.r.t. above metrics are summarized in the table below.</w:t>
      </w:r>
    </w:p>
    <w:p w14:paraId="6291CAC3" w14:textId="352A1905" w:rsidR="007B1CBD" w:rsidRPr="00407185" w:rsidRDefault="007B1CBD" w:rsidP="007B1CBD">
      <w:pPr>
        <w:pStyle w:val="Caption"/>
        <w:jc w:val="left"/>
      </w:pPr>
      <w:bookmarkStart w:id="5" w:name="_Ref494288813"/>
      <w:r w:rsidRPr="00407185">
        <w:t xml:space="preserve">Table </w:t>
      </w:r>
      <w:r w:rsidR="000B25B9">
        <w:fldChar w:fldCharType="begin"/>
      </w:r>
      <w:r w:rsidR="000B25B9" w:rsidRPr="00407185">
        <w:instrText xml:space="preserve"> SEQ Table \* ARABIC </w:instrText>
      </w:r>
      <w:r w:rsidR="000B25B9">
        <w:fldChar w:fldCharType="separate"/>
      </w:r>
      <w:r w:rsidR="00EF086A" w:rsidRPr="00407185">
        <w:rPr>
          <w:noProof/>
        </w:rPr>
        <w:t>1</w:t>
      </w:r>
      <w:r w:rsidR="000B25B9">
        <w:rPr>
          <w:noProof/>
        </w:rPr>
        <w:fldChar w:fldCharType="end"/>
      </w:r>
      <w:bookmarkEnd w:id="5"/>
      <w:r w:rsidRPr="00407185">
        <w:t>: ITU and 3GPP targets on peak data rate, peak spectral efficiency, and bandwidth</w:t>
      </w:r>
      <w:r w:rsidRPr="00407185">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rsidRPr="00407185"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Pr="00407185" w:rsidRDefault="004936E4" w:rsidP="004936E4">
            <w:r w:rsidRPr="00407185">
              <w:t>DL: 20 Gb/s</w:t>
            </w:r>
            <w:r w:rsidRPr="00407185">
              <w:br/>
              <w:t>UL: 10 Gb/s</w:t>
            </w:r>
          </w:p>
        </w:tc>
        <w:tc>
          <w:tcPr>
            <w:tcW w:w="3402" w:type="dxa"/>
          </w:tcPr>
          <w:p w14:paraId="70E91D2A" w14:textId="48B3FC5F" w:rsidR="004936E4" w:rsidRPr="00407185" w:rsidRDefault="004936E4" w:rsidP="005F0D0E">
            <w:r w:rsidRPr="00407185">
              <w:t>DL: 20 Gb/s</w:t>
            </w:r>
            <w:r w:rsidRPr="00407185">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07185" w:rsidRDefault="004936E4" w:rsidP="005F0D0E">
            <w:r w:rsidRPr="00407185">
              <w:t>At least 100MHz, up to 1GHz for higher frequency bands</w:t>
            </w:r>
          </w:p>
        </w:tc>
        <w:tc>
          <w:tcPr>
            <w:tcW w:w="3402" w:type="dxa"/>
            <w:vAlign w:val="center"/>
          </w:tcPr>
          <w:p w14:paraId="367FC2B7" w14:textId="5E0AECEC" w:rsidR="004936E4" w:rsidRDefault="004936E4" w:rsidP="0069793A">
            <w:r>
              <w:t>Reference to ITU</w:t>
            </w:r>
          </w:p>
        </w:tc>
      </w:tr>
    </w:tbl>
    <w:p w14:paraId="24239C89" w14:textId="0AEA378E" w:rsidR="007169ED" w:rsidRDefault="007169ED" w:rsidP="007169ED">
      <w:pPr>
        <w:pStyle w:val="BodyText"/>
      </w:pPr>
    </w:p>
    <w:p w14:paraId="5661E906" w14:textId="2FB264C9" w:rsidR="007169ED" w:rsidRPr="00407185" w:rsidRDefault="007169ED" w:rsidP="007169ED">
      <w:pPr>
        <w:pStyle w:val="BodyText"/>
      </w:pPr>
      <w:r w:rsidRPr="00407185">
        <w:t xml:space="preserve">This contribution is a </w:t>
      </w:r>
      <w:r w:rsidR="00E76DBA" w:rsidRPr="00407185">
        <w:t xml:space="preserve">revision </w:t>
      </w:r>
      <w:r w:rsidRPr="00407185">
        <w:t>of R1-180</w:t>
      </w:r>
      <w:r w:rsidR="00F66460" w:rsidRPr="00407185">
        <w:t>6439</w:t>
      </w:r>
      <w:r w:rsidR="00101DB1">
        <w:t xml:space="preserve">, </w:t>
      </w:r>
      <w:r w:rsidR="00244240">
        <w:t xml:space="preserve">e.g. </w:t>
      </w:r>
      <w:r w:rsidR="00101DB1">
        <w:t>including results for TDD</w:t>
      </w:r>
      <w:r w:rsidR="00244240">
        <w:t xml:space="preserve">. A spread sheet </w:t>
      </w:r>
      <w:r w:rsidR="00581664">
        <w:t>containing the calculations is also included.</w:t>
      </w:r>
    </w:p>
    <w:p w14:paraId="56EACA61" w14:textId="7FE78DA7" w:rsidR="00C44578" w:rsidRDefault="004936E4" w:rsidP="00C44578">
      <w:pPr>
        <w:pStyle w:val="Heading1"/>
      </w:pPr>
      <w:r>
        <w:t>Bandwidth</w:t>
      </w:r>
    </w:p>
    <w:p w14:paraId="42097558" w14:textId="77777777" w:rsidR="007169ED" w:rsidRPr="007169ED" w:rsidRDefault="007169ED" w:rsidP="007169ED">
      <w:pPr>
        <w:rPr>
          <w:lang w:val="en-GB" w:eastAsia="zh-CN"/>
        </w:rPr>
      </w:pPr>
    </w:p>
    <w:p w14:paraId="5C03C7B3" w14:textId="2AE478A7"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rsidRPr="00B93DA7">
        <w:t xml:space="preserve">Table </w:t>
      </w:r>
      <w:r w:rsidR="00EF086A" w:rsidRPr="00B93DA7">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rsidRPr="00B93DA7">
        <w:t xml:space="preserve">Table </w:t>
      </w:r>
      <w:r w:rsidR="00EF086A" w:rsidRPr="00B93DA7">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xml:space="preserve">. </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640E8CB7" w:rsidR="00EF086A" w:rsidRDefault="00EF086A" w:rsidP="00EF086A">
      <w:pPr>
        <w:pStyle w:val="Caption"/>
        <w:jc w:val="left"/>
        <w:rPr>
          <w:lang w:val="en-GB" w:eastAsia="zh-CN"/>
        </w:rPr>
      </w:pPr>
      <w:bookmarkStart w:id="6" w:name="_Ref494290405"/>
      <w:r w:rsidRPr="00407185">
        <w:t xml:space="preserve">Table </w:t>
      </w:r>
      <w:r w:rsidR="000B25B9">
        <w:fldChar w:fldCharType="begin"/>
      </w:r>
      <w:r w:rsidR="000B25B9" w:rsidRPr="00407185">
        <w:instrText xml:space="preserve"> SEQ Table \* ARABIC </w:instrText>
      </w:r>
      <w:r w:rsidR="000B25B9">
        <w:fldChar w:fldCharType="separate"/>
      </w:r>
      <w:r w:rsidRPr="00407185">
        <w:rPr>
          <w:noProof/>
        </w:rPr>
        <w:t>2</w:t>
      </w:r>
      <w:r w:rsidR="000B25B9">
        <w:rPr>
          <w:noProof/>
        </w:rPr>
        <w:fldChar w:fldCharType="end"/>
      </w:r>
      <w:bookmarkEnd w:id="6"/>
      <w:r w:rsidRPr="00407185">
        <w:t xml:space="preserve">: </w:t>
      </w:r>
      <w:r>
        <w:rPr>
          <w:lang w:val="en-GB" w:eastAsia="zh-CN"/>
        </w:rPr>
        <w:t>Maximum spectrum utilization (in PRB) for various bandwidth/subca</w:t>
      </w:r>
      <w:r w:rsidR="0069707B">
        <w:rPr>
          <w:lang w:val="en-GB" w:eastAsia="zh-CN"/>
        </w:rPr>
        <w:t xml:space="preserve">rrier spacing combinations for </w:t>
      </w:r>
      <w:r>
        <w:rPr>
          <w:lang w:val="en-GB" w:eastAsia="zh-CN"/>
        </w:rPr>
        <w:t>below 6 GHz</w:t>
      </w:r>
      <w:r w:rsidR="0069793A">
        <w:rPr>
          <w:lang w:val="en-GB" w:eastAsia="zh-CN"/>
        </w:rPr>
        <w:t xml:space="preserve"> (BW in MHz, SCS in kHz)</w:t>
      </w:r>
      <w:r w:rsidRPr="00407185">
        <w:tab/>
      </w:r>
    </w:p>
    <w:tbl>
      <w:tblPr>
        <w:tblStyle w:val="TableGrid"/>
        <w:tblW w:w="0" w:type="auto"/>
        <w:tblLook w:val="04A0" w:firstRow="1" w:lastRow="0" w:firstColumn="1" w:lastColumn="0" w:noHBand="0" w:noVBand="1"/>
      </w:tblPr>
      <w:tblGrid>
        <w:gridCol w:w="937"/>
        <w:gridCol w:w="868"/>
        <w:gridCol w:w="868"/>
        <w:gridCol w:w="867"/>
        <w:gridCol w:w="869"/>
        <w:gridCol w:w="870"/>
        <w:gridCol w:w="870"/>
        <w:gridCol w:w="870"/>
        <w:gridCol w:w="870"/>
        <w:gridCol w:w="870"/>
        <w:gridCol w:w="870"/>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Pr="0069707B" w:rsidRDefault="0061260F" w:rsidP="00AC1262">
            <w:pPr>
              <w:jc w:val="right"/>
              <w:rPr>
                <w:b/>
                <w:lang w:val="en-GB" w:eastAsia="zh-CN"/>
              </w:rPr>
            </w:pPr>
            <w:r w:rsidRPr="0069707B">
              <w:rPr>
                <w:b/>
                <w:lang w:val="en-GB" w:eastAsia="zh-CN"/>
              </w:rPr>
              <w:t>5</w:t>
            </w:r>
          </w:p>
        </w:tc>
        <w:tc>
          <w:tcPr>
            <w:tcW w:w="875" w:type="dxa"/>
          </w:tcPr>
          <w:p w14:paraId="122D6332" w14:textId="084D9FD4" w:rsidR="0061260F" w:rsidRPr="0069707B" w:rsidRDefault="0061260F" w:rsidP="00AC1262">
            <w:pPr>
              <w:jc w:val="right"/>
              <w:rPr>
                <w:b/>
                <w:lang w:val="en-GB" w:eastAsia="zh-CN"/>
              </w:rPr>
            </w:pPr>
            <w:r w:rsidRPr="0069707B">
              <w:rPr>
                <w:b/>
                <w:lang w:val="en-GB" w:eastAsia="zh-CN"/>
              </w:rPr>
              <w:t>10</w:t>
            </w:r>
          </w:p>
        </w:tc>
        <w:tc>
          <w:tcPr>
            <w:tcW w:w="875" w:type="dxa"/>
          </w:tcPr>
          <w:p w14:paraId="7243331E" w14:textId="0683786F" w:rsidR="0061260F" w:rsidRPr="0069707B" w:rsidRDefault="0061260F" w:rsidP="00AC1262">
            <w:pPr>
              <w:jc w:val="right"/>
              <w:rPr>
                <w:b/>
                <w:lang w:val="en-GB" w:eastAsia="zh-CN"/>
              </w:rPr>
            </w:pPr>
            <w:r w:rsidRPr="0069707B">
              <w:rPr>
                <w:b/>
                <w:lang w:val="en-GB" w:eastAsia="zh-CN"/>
              </w:rPr>
              <w:t>15</w:t>
            </w:r>
          </w:p>
        </w:tc>
        <w:tc>
          <w:tcPr>
            <w:tcW w:w="875" w:type="dxa"/>
          </w:tcPr>
          <w:p w14:paraId="170CFF2C" w14:textId="05B29298" w:rsidR="0061260F" w:rsidRPr="0069707B" w:rsidRDefault="0061260F" w:rsidP="00AC1262">
            <w:pPr>
              <w:jc w:val="right"/>
              <w:rPr>
                <w:b/>
                <w:lang w:val="en-GB" w:eastAsia="zh-CN"/>
              </w:rPr>
            </w:pPr>
            <w:r w:rsidRPr="0069707B">
              <w:rPr>
                <w:b/>
                <w:lang w:val="en-GB" w:eastAsia="zh-CN"/>
              </w:rPr>
              <w:t>20</w:t>
            </w:r>
          </w:p>
        </w:tc>
        <w:tc>
          <w:tcPr>
            <w:tcW w:w="876" w:type="dxa"/>
          </w:tcPr>
          <w:p w14:paraId="68A60131" w14:textId="7989E24C" w:rsidR="0061260F" w:rsidRPr="0069707B" w:rsidRDefault="0061260F" w:rsidP="00AC1262">
            <w:pPr>
              <w:jc w:val="right"/>
              <w:rPr>
                <w:b/>
                <w:lang w:val="en-GB" w:eastAsia="zh-CN"/>
              </w:rPr>
            </w:pPr>
            <w:r w:rsidRPr="0069707B">
              <w:rPr>
                <w:b/>
                <w:lang w:val="en-GB" w:eastAsia="zh-CN"/>
              </w:rPr>
              <w:t>25</w:t>
            </w:r>
          </w:p>
        </w:tc>
        <w:tc>
          <w:tcPr>
            <w:tcW w:w="876" w:type="dxa"/>
          </w:tcPr>
          <w:p w14:paraId="43889635" w14:textId="66EDBC4B" w:rsidR="0061260F" w:rsidRPr="0069707B" w:rsidRDefault="0061260F" w:rsidP="00AC1262">
            <w:pPr>
              <w:jc w:val="right"/>
              <w:rPr>
                <w:b/>
                <w:lang w:val="en-GB" w:eastAsia="zh-CN"/>
              </w:rPr>
            </w:pPr>
            <w:r w:rsidRPr="0069707B">
              <w:rPr>
                <w:b/>
                <w:lang w:val="en-GB" w:eastAsia="zh-CN"/>
              </w:rPr>
              <w:t>40</w:t>
            </w:r>
          </w:p>
        </w:tc>
        <w:tc>
          <w:tcPr>
            <w:tcW w:w="876" w:type="dxa"/>
          </w:tcPr>
          <w:p w14:paraId="69F74E30" w14:textId="212A5816" w:rsidR="0061260F" w:rsidRPr="0069707B" w:rsidRDefault="0061260F" w:rsidP="00AC1262">
            <w:pPr>
              <w:jc w:val="right"/>
              <w:rPr>
                <w:b/>
                <w:lang w:val="en-GB" w:eastAsia="zh-CN"/>
              </w:rPr>
            </w:pPr>
            <w:r w:rsidRPr="0069707B">
              <w:rPr>
                <w:b/>
                <w:lang w:val="en-GB" w:eastAsia="zh-CN"/>
              </w:rPr>
              <w:t>50</w:t>
            </w:r>
          </w:p>
        </w:tc>
        <w:tc>
          <w:tcPr>
            <w:tcW w:w="876" w:type="dxa"/>
          </w:tcPr>
          <w:p w14:paraId="4F7F6699" w14:textId="466C97D7" w:rsidR="0061260F" w:rsidRPr="0069707B" w:rsidRDefault="0061260F" w:rsidP="00AC1262">
            <w:pPr>
              <w:jc w:val="right"/>
              <w:rPr>
                <w:b/>
                <w:lang w:val="en-GB" w:eastAsia="zh-CN"/>
              </w:rPr>
            </w:pPr>
            <w:r w:rsidRPr="0069707B">
              <w:rPr>
                <w:b/>
                <w:lang w:val="en-GB" w:eastAsia="zh-CN"/>
              </w:rPr>
              <w:t>60</w:t>
            </w:r>
          </w:p>
        </w:tc>
        <w:tc>
          <w:tcPr>
            <w:tcW w:w="876" w:type="dxa"/>
          </w:tcPr>
          <w:p w14:paraId="658FC948" w14:textId="4CD37A91" w:rsidR="0061260F" w:rsidRPr="0069707B" w:rsidRDefault="0061260F" w:rsidP="00AC1262">
            <w:pPr>
              <w:jc w:val="right"/>
              <w:rPr>
                <w:b/>
                <w:lang w:val="en-GB" w:eastAsia="zh-CN"/>
              </w:rPr>
            </w:pPr>
            <w:r w:rsidRPr="0069707B">
              <w:rPr>
                <w:b/>
                <w:lang w:val="en-GB" w:eastAsia="zh-CN"/>
              </w:rPr>
              <w:t>80</w:t>
            </w:r>
          </w:p>
        </w:tc>
        <w:tc>
          <w:tcPr>
            <w:tcW w:w="876" w:type="dxa"/>
          </w:tcPr>
          <w:p w14:paraId="5829B6DB" w14:textId="21EEC0C9" w:rsidR="0061260F" w:rsidRPr="0069707B" w:rsidRDefault="0061260F" w:rsidP="00AC1262">
            <w:pPr>
              <w:jc w:val="right"/>
              <w:rPr>
                <w:b/>
                <w:lang w:val="en-GB" w:eastAsia="zh-CN"/>
              </w:rPr>
            </w:pPr>
            <w:r w:rsidRPr="0069707B">
              <w:rPr>
                <w:b/>
                <w:lang w:val="en-GB" w:eastAsia="zh-CN"/>
              </w:rPr>
              <w:t>100</w:t>
            </w:r>
          </w:p>
        </w:tc>
      </w:tr>
      <w:tr w:rsidR="0061260F" w14:paraId="4293EED4" w14:textId="77777777" w:rsidTr="0061260F">
        <w:tc>
          <w:tcPr>
            <w:tcW w:w="874" w:type="dxa"/>
          </w:tcPr>
          <w:p w14:paraId="51B51243" w14:textId="50594B29" w:rsidR="0061260F" w:rsidRPr="0069707B" w:rsidRDefault="0061260F" w:rsidP="00AC1262">
            <w:pPr>
              <w:jc w:val="right"/>
              <w:rPr>
                <w:b/>
                <w:lang w:val="en-GB" w:eastAsia="zh-CN"/>
              </w:rPr>
            </w:pPr>
            <w:r w:rsidRPr="0069707B">
              <w:rPr>
                <w:b/>
                <w:lang w:val="en-GB" w:eastAsia="zh-CN"/>
              </w:rPr>
              <w:t>15</w:t>
            </w:r>
          </w:p>
        </w:tc>
        <w:tc>
          <w:tcPr>
            <w:tcW w:w="874" w:type="dxa"/>
          </w:tcPr>
          <w:p w14:paraId="127205DD" w14:textId="19F55C90" w:rsidR="0061260F" w:rsidRDefault="00722248" w:rsidP="00AC1262">
            <w:pPr>
              <w:jc w:val="right"/>
              <w:rPr>
                <w:lang w:val="en-GB" w:eastAsia="zh-CN"/>
              </w:rPr>
            </w:pPr>
            <w:r>
              <w:rPr>
                <w:lang w:val="en-GB" w:eastAsia="zh-CN"/>
              </w:rPr>
              <w:t>25</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74ECB522" w:rsidR="0061260F" w:rsidRDefault="00722248" w:rsidP="00AC1262">
            <w:pPr>
              <w:jc w:val="right"/>
              <w:rPr>
                <w:lang w:val="en-GB" w:eastAsia="zh-CN"/>
              </w:rPr>
            </w:pPr>
            <w:r>
              <w:rPr>
                <w:lang w:val="en-GB" w:eastAsia="zh-CN"/>
              </w:rPr>
              <w:t>79</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37EDDBBA" w:rsidR="0061260F" w:rsidRDefault="00722248" w:rsidP="00AC1262">
            <w:pPr>
              <w:jc w:val="right"/>
              <w:rPr>
                <w:lang w:val="en-GB" w:eastAsia="zh-CN"/>
              </w:rPr>
            </w:pPr>
            <w:r>
              <w:rPr>
                <w:lang w:val="en-GB" w:eastAsia="zh-CN"/>
              </w:rPr>
              <w:t>133</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3B134A82" w:rsidR="0061260F" w:rsidRDefault="00722248" w:rsidP="00AC1262">
            <w:pPr>
              <w:jc w:val="right"/>
              <w:rPr>
                <w:lang w:val="en-GB" w:eastAsia="zh-CN"/>
              </w:rPr>
            </w:pPr>
            <w:r>
              <w:rPr>
                <w:lang w:val="en-GB" w:eastAsia="zh-CN"/>
              </w:rPr>
              <w:t>270</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Pr="0069707B" w:rsidRDefault="0061260F" w:rsidP="00AC1262">
            <w:pPr>
              <w:jc w:val="right"/>
              <w:rPr>
                <w:b/>
                <w:lang w:val="en-GB" w:eastAsia="zh-CN"/>
              </w:rPr>
            </w:pPr>
            <w:r w:rsidRPr="0069707B">
              <w:rPr>
                <w:b/>
                <w:lang w:val="en-GB" w:eastAsia="zh-CN"/>
              </w:rPr>
              <w:t>30</w:t>
            </w:r>
          </w:p>
        </w:tc>
        <w:tc>
          <w:tcPr>
            <w:tcW w:w="874" w:type="dxa"/>
          </w:tcPr>
          <w:p w14:paraId="622F0C53" w14:textId="6E1E3231" w:rsidR="0061260F" w:rsidRDefault="00722248" w:rsidP="00AC1262">
            <w:pPr>
              <w:jc w:val="right"/>
              <w:rPr>
                <w:lang w:val="en-GB" w:eastAsia="zh-CN"/>
              </w:rPr>
            </w:pPr>
            <w:r>
              <w:rPr>
                <w:lang w:val="en-GB" w:eastAsia="zh-CN"/>
              </w:rPr>
              <w:t>11</w:t>
            </w:r>
          </w:p>
        </w:tc>
        <w:tc>
          <w:tcPr>
            <w:tcW w:w="875" w:type="dxa"/>
          </w:tcPr>
          <w:p w14:paraId="41F8BC18" w14:textId="17788142" w:rsidR="0061260F" w:rsidRDefault="00722248" w:rsidP="00AC1262">
            <w:pPr>
              <w:jc w:val="right"/>
              <w:rPr>
                <w:lang w:val="en-GB" w:eastAsia="zh-CN"/>
              </w:rPr>
            </w:pPr>
            <w:r>
              <w:rPr>
                <w:lang w:val="en-GB" w:eastAsia="zh-CN"/>
              </w:rPr>
              <w:t>24</w:t>
            </w:r>
          </w:p>
        </w:tc>
        <w:tc>
          <w:tcPr>
            <w:tcW w:w="875" w:type="dxa"/>
          </w:tcPr>
          <w:p w14:paraId="7E54CCCA" w14:textId="05037368" w:rsidR="0061260F" w:rsidRDefault="00722248" w:rsidP="00AC1262">
            <w:pPr>
              <w:jc w:val="right"/>
              <w:rPr>
                <w:lang w:val="en-GB" w:eastAsia="zh-CN"/>
              </w:rPr>
            </w:pPr>
            <w:r>
              <w:rPr>
                <w:lang w:val="en-GB" w:eastAsia="zh-CN"/>
              </w:rPr>
              <w:t>38</w:t>
            </w:r>
          </w:p>
        </w:tc>
        <w:tc>
          <w:tcPr>
            <w:tcW w:w="875" w:type="dxa"/>
          </w:tcPr>
          <w:p w14:paraId="16416D0D" w14:textId="706F199F" w:rsidR="0061260F" w:rsidRDefault="00722248" w:rsidP="00AC1262">
            <w:pPr>
              <w:jc w:val="right"/>
              <w:rPr>
                <w:lang w:val="en-GB" w:eastAsia="zh-CN"/>
              </w:rPr>
            </w:pPr>
            <w:r>
              <w:rPr>
                <w:lang w:val="en-GB" w:eastAsia="zh-CN"/>
              </w:rPr>
              <w:t>51</w:t>
            </w:r>
          </w:p>
        </w:tc>
        <w:tc>
          <w:tcPr>
            <w:tcW w:w="876" w:type="dxa"/>
          </w:tcPr>
          <w:p w14:paraId="67015560" w14:textId="7136D57B" w:rsidR="0061260F" w:rsidRDefault="00722248" w:rsidP="00AC1262">
            <w:pPr>
              <w:jc w:val="right"/>
              <w:rPr>
                <w:lang w:val="en-GB" w:eastAsia="zh-CN"/>
              </w:rPr>
            </w:pPr>
            <w:r>
              <w:rPr>
                <w:lang w:val="en-GB" w:eastAsia="zh-CN"/>
              </w:rPr>
              <w:t>65</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FA8BF1A" w:rsidR="0061260F" w:rsidRDefault="00722248" w:rsidP="00AC1262">
            <w:pPr>
              <w:jc w:val="right"/>
              <w:rPr>
                <w:lang w:val="en-GB" w:eastAsia="zh-CN"/>
              </w:rPr>
            </w:pPr>
            <w:r>
              <w:rPr>
                <w:lang w:val="en-GB" w:eastAsia="zh-CN"/>
              </w:rPr>
              <w:t>133</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Pr="0069707B" w:rsidRDefault="0061260F" w:rsidP="00AC1262">
            <w:pPr>
              <w:jc w:val="right"/>
              <w:rPr>
                <w:b/>
                <w:lang w:val="en-GB" w:eastAsia="zh-CN"/>
              </w:rPr>
            </w:pPr>
            <w:r w:rsidRPr="0069707B">
              <w:rPr>
                <w:b/>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67B8262E" w:rsidR="0061260F" w:rsidRDefault="00722248" w:rsidP="00AC1262">
            <w:pPr>
              <w:jc w:val="right"/>
              <w:rPr>
                <w:lang w:val="en-GB" w:eastAsia="zh-CN"/>
              </w:rPr>
            </w:pPr>
            <w:r>
              <w:rPr>
                <w:lang w:val="en-GB" w:eastAsia="zh-CN"/>
              </w:rPr>
              <w:t>11</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1E9D9578" w:rsidR="0061260F" w:rsidRDefault="00722248" w:rsidP="00AC1262">
            <w:pPr>
              <w:jc w:val="right"/>
              <w:rPr>
                <w:lang w:val="en-GB" w:eastAsia="zh-CN"/>
              </w:rPr>
            </w:pPr>
            <w:r>
              <w:rPr>
                <w:lang w:val="en-GB" w:eastAsia="zh-CN"/>
              </w:rPr>
              <w:t>24</w:t>
            </w:r>
          </w:p>
        </w:tc>
        <w:tc>
          <w:tcPr>
            <w:tcW w:w="876" w:type="dxa"/>
          </w:tcPr>
          <w:p w14:paraId="6730B38C" w14:textId="1E7BDF82" w:rsidR="0061260F" w:rsidRDefault="00722248" w:rsidP="00AC1262">
            <w:pPr>
              <w:jc w:val="right"/>
              <w:rPr>
                <w:lang w:val="en-GB" w:eastAsia="zh-CN"/>
              </w:rPr>
            </w:pPr>
            <w:r>
              <w:rPr>
                <w:lang w:val="en-GB" w:eastAsia="zh-CN"/>
              </w:rPr>
              <w:t>31</w:t>
            </w:r>
          </w:p>
        </w:tc>
        <w:tc>
          <w:tcPr>
            <w:tcW w:w="876" w:type="dxa"/>
          </w:tcPr>
          <w:p w14:paraId="5264F7B9" w14:textId="113A3993" w:rsidR="0061260F" w:rsidRDefault="00722248" w:rsidP="00AC1262">
            <w:pPr>
              <w:jc w:val="right"/>
              <w:rPr>
                <w:lang w:val="en-GB" w:eastAsia="zh-CN"/>
              </w:rPr>
            </w:pPr>
            <w:r>
              <w:rPr>
                <w:lang w:val="en-GB" w:eastAsia="zh-CN"/>
              </w:rPr>
              <w:t>51</w:t>
            </w:r>
          </w:p>
        </w:tc>
        <w:tc>
          <w:tcPr>
            <w:tcW w:w="876" w:type="dxa"/>
          </w:tcPr>
          <w:p w14:paraId="06804356" w14:textId="01BF6A7D" w:rsidR="0061260F" w:rsidRDefault="00722248" w:rsidP="00AC1262">
            <w:pPr>
              <w:jc w:val="right"/>
              <w:rPr>
                <w:lang w:val="en-GB" w:eastAsia="zh-CN"/>
              </w:rPr>
            </w:pPr>
            <w:r>
              <w:rPr>
                <w:lang w:val="en-GB" w:eastAsia="zh-CN"/>
              </w:rPr>
              <w:t>65</w:t>
            </w:r>
          </w:p>
        </w:tc>
        <w:tc>
          <w:tcPr>
            <w:tcW w:w="876" w:type="dxa"/>
          </w:tcPr>
          <w:p w14:paraId="01A3E687" w14:textId="2764E5B9" w:rsidR="0061260F" w:rsidRDefault="00722248" w:rsidP="00AC1262">
            <w:pPr>
              <w:jc w:val="right"/>
              <w:rPr>
                <w:lang w:val="en-GB" w:eastAsia="zh-CN"/>
              </w:rPr>
            </w:pPr>
            <w:r>
              <w:rPr>
                <w:lang w:val="en-GB" w:eastAsia="zh-CN"/>
              </w:rPr>
              <w:t>79</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15B4DD31" w:rsidR="0061260F" w:rsidRDefault="007B1CBD" w:rsidP="007B1CBD">
      <w:pPr>
        <w:pStyle w:val="Caption"/>
        <w:jc w:val="left"/>
        <w:rPr>
          <w:lang w:val="en-GB" w:eastAsia="zh-CN"/>
        </w:rPr>
      </w:pPr>
      <w:bookmarkStart w:id="7" w:name="_Ref494288830"/>
      <w:r w:rsidRPr="00407185">
        <w:t xml:space="preserve">Table </w:t>
      </w:r>
      <w:r w:rsidR="000B25B9">
        <w:fldChar w:fldCharType="begin"/>
      </w:r>
      <w:r w:rsidR="000B25B9" w:rsidRPr="00407185">
        <w:instrText xml:space="preserve"> SEQ Table \* ARABIC </w:instrText>
      </w:r>
      <w:r w:rsidR="000B25B9">
        <w:fldChar w:fldCharType="separate"/>
      </w:r>
      <w:r w:rsidR="00EF086A" w:rsidRPr="00407185">
        <w:rPr>
          <w:noProof/>
        </w:rPr>
        <w:t>3</w:t>
      </w:r>
      <w:r w:rsidR="000B25B9">
        <w:rPr>
          <w:noProof/>
        </w:rPr>
        <w:fldChar w:fldCharType="end"/>
      </w:r>
      <w:bookmarkEnd w:id="7"/>
      <w:r w:rsidRPr="00407185">
        <w:t xml:space="preserve">: </w:t>
      </w:r>
      <w:r>
        <w:rPr>
          <w:lang w:val="en-GB" w:eastAsia="zh-CN"/>
        </w:rPr>
        <w:t>Maximum spectrum utilization (in PRB) for various bandwidth/subc</w:t>
      </w:r>
      <w:r w:rsidR="0069707B">
        <w:rPr>
          <w:lang w:val="en-GB" w:eastAsia="zh-CN"/>
        </w:rPr>
        <w:t>arrier spacing combinations for</w:t>
      </w:r>
      <w:r>
        <w:rPr>
          <w:lang w:val="en-GB" w:eastAsia="zh-CN"/>
        </w:rPr>
        <w:t xml:space="preserve">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938"/>
        <w:gridCol w:w="930"/>
        <w:gridCol w:w="886"/>
        <w:gridCol w:w="886"/>
        <w:gridCol w:w="886"/>
      </w:tblGrid>
      <w:tr w:rsidR="00722248" w14:paraId="24A95CDB" w14:textId="77777777" w:rsidTr="005A4CB0">
        <w:tc>
          <w:tcPr>
            <w:tcW w:w="938" w:type="dxa"/>
          </w:tcPr>
          <w:p w14:paraId="2B7A0EAC" w14:textId="77777777" w:rsidR="00722248" w:rsidRDefault="00722248" w:rsidP="009F28CD">
            <w:pPr>
              <w:rPr>
                <w:lang w:val="en-GB" w:eastAsia="zh-CN"/>
              </w:rPr>
            </w:pPr>
            <w:r>
              <w:rPr>
                <w:lang w:val="en-GB" w:eastAsia="zh-CN"/>
              </w:rPr>
              <w:t>SCS\BW</w:t>
            </w:r>
          </w:p>
        </w:tc>
        <w:tc>
          <w:tcPr>
            <w:tcW w:w="930" w:type="dxa"/>
          </w:tcPr>
          <w:p w14:paraId="0491AAF0" w14:textId="3EB2A11C" w:rsidR="00722248" w:rsidRPr="0069707B" w:rsidRDefault="00722248" w:rsidP="00AC1262">
            <w:pPr>
              <w:tabs>
                <w:tab w:val="left" w:pos="489"/>
                <w:tab w:val="right" w:pos="652"/>
              </w:tabs>
              <w:rPr>
                <w:b/>
                <w:lang w:val="en-GB" w:eastAsia="zh-CN"/>
              </w:rPr>
            </w:pPr>
            <w:r w:rsidRPr="0069707B">
              <w:rPr>
                <w:b/>
                <w:lang w:val="en-GB" w:eastAsia="zh-CN"/>
              </w:rPr>
              <w:tab/>
              <w:t>50</w:t>
            </w:r>
          </w:p>
        </w:tc>
        <w:tc>
          <w:tcPr>
            <w:tcW w:w="886" w:type="dxa"/>
          </w:tcPr>
          <w:p w14:paraId="6357737B" w14:textId="65DB83FE" w:rsidR="00722248" w:rsidRPr="0069707B" w:rsidRDefault="00722248" w:rsidP="009F28CD">
            <w:pPr>
              <w:jc w:val="right"/>
              <w:rPr>
                <w:b/>
                <w:lang w:val="en-GB" w:eastAsia="zh-CN"/>
              </w:rPr>
            </w:pPr>
            <w:r w:rsidRPr="0069707B">
              <w:rPr>
                <w:b/>
                <w:lang w:val="en-GB" w:eastAsia="zh-CN"/>
              </w:rPr>
              <w:t>100</w:t>
            </w:r>
          </w:p>
        </w:tc>
        <w:tc>
          <w:tcPr>
            <w:tcW w:w="886" w:type="dxa"/>
          </w:tcPr>
          <w:p w14:paraId="78900466" w14:textId="529C18DA" w:rsidR="00722248" w:rsidRPr="0069707B" w:rsidRDefault="00722248" w:rsidP="009F28CD">
            <w:pPr>
              <w:jc w:val="right"/>
              <w:rPr>
                <w:b/>
                <w:lang w:val="en-GB" w:eastAsia="zh-CN"/>
              </w:rPr>
            </w:pPr>
            <w:r w:rsidRPr="0069707B">
              <w:rPr>
                <w:b/>
                <w:lang w:val="en-GB" w:eastAsia="zh-CN"/>
              </w:rPr>
              <w:t>200</w:t>
            </w:r>
          </w:p>
        </w:tc>
        <w:tc>
          <w:tcPr>
            <w:tcW w:w="886" w:type="dxa"/>
          </w:tcPr>
          <w:p w14:paraId="4805AD5F" w14:textId="2C58CB78" w:rsidR="00722248" w:rsidRPr="0069707B" w:rsidRDefault="00722248" w:rsidP="009F28CD">
            <w:pPr>
              <w:jc w:val="right"/>
              <w:rPr>
                <w:b/>
                <w:lang w:val="en-GB" w:eastAsia="zh-CN"/>
              </w:rPr>
            </w:pPr>
            <w:r w:rsidRPr="0069707B">
              <w:rPr>
                <w:b/>
                <w:lang w:val="en-GB" w:eastAsia="zh-CN"/>
              </w:rPr>
              <w:t>400</w:t>
            </w:r>
          </w:p>
        </w:tc>
      </w:tr>
      <w:tr w:rsidR="00722248" w14:paraId="0C01C00D" w14:textId="77777777" w:rsidTr="005A4CB0">
        <w:tc>
          <w:tcPr>
            <w:tcW w:w="938" w:type="dxa"/>
          </w:tcPr>
          <w:p w14:paraId="60BE9367" w14:textId="7EEC0CA6" w:rsidR="00722248" w:rsidRPr="0069707B" w:rsidRDefault="00722248" w:rsidP="009F28CD">
            <w:pPr>
              <w:jc w:val="right"/>
              <w:rPr>
                <w:b/>
                <w:lang w:val="en-GB" w:eastAsia="zh-CN"/>
              </w:rPr>
            </w:pPr>
            <w:r w:rsidRPr="0069707B">
              <w:rPr>
                <w:b/>
                <w:lang w:val="en-GB" w:eastAsia="zh-CN"/>
              </w:rPr>
              <w:t>60</w:t>
            </w:r>
          </w:p>
        </w:tc>
        <w:tc>
          <w:tcPr>
            <w:tcW w:w="930" w:type="dxa"/>
          </w:tcPr>
          <w:p w14:paraId="0A29BF19" w14:textId="64CDB968" w:rsidR="00722248" w:rsidRDefault="00722248" w:rsidP="009F28CD">
            <w:pPr>
              <w:jc w:val="right"/>
              <w:rPr>
                <w:lang w:val="en-GB" w:eastAsia="zh-CN"/>
              </w:rPr>
            </w:pPr>
            <w:r>
              <w:rPr>
                <w:lang w:val="en-GB" w:eastAsia="zh-CN"/>
              </w:rPr>
              <w:t>66</w:t>
            </w:r>
          </w:p>
        </w:tc>
        <w:tc>
          <w:tcPr>
            <w:tcW w:w="886" w:type="dxa"/>
          </w:tcPr>
          <w:p w14:paraId="7E94CC0A" w14:textId="434EBB66" w:rsidR="00722248" w:rsidRDefault="00722248" w:rsidP="009F28CD">
            <w:pPr>
              <w:jc w:val="right"/>
              <w:rPr>
                <w:lang w:val="en-GB" w:eastAsia="zh-CN"/>
              </w:rPr>
            </w:pPr>
            <w:r>
              <w:rPr>
                <w:lang w:val="en-GB" w:eastAsia="zh-CN"/>
              </w:rPr>
              <w:t>132</w:t>
            </w:r>
          </w:p>
        </w:tc>
        <w:tc>
          <w:tcPr>
            <w:tcW w:w="886" w:type="dxa"/>
          </w:tcPr>
          <w:p w14:paraId="061D451E" w14:textId="3E78121E" w:rsidR="00722248" w:rsidRDefault="00722248" w:rsidP="009F28CD">
            <w:pPr>
              <w:jc w:val="right"/>
              <w:rPr>
                <w:lang w:val="en-GB" w:eastAsia="zh-CN"/>
              </w:rPr>
            </w:pPr>
            <w:r>
              <w:rPr>
                <w:lang w:val="en-GB" w:eastAsia="zh-CN"/>
              </w:rPr>
              <w:t>264</w:t>
            </w:r>
          </w:p>
        </w:tc>
        <w:tc>
          <w:tcPr>
            <w:tcW w:w="886" w:type="dxa"/>
          </w:tcPr>
          <w:p w14:paraId="2BF13584" w14:textId="2D695588" w:rsidR="00722248" w:rsidRDefault="00722248" w:rsidP="009F28CD">
            <w:pPr>
              <w:jc w:val="right"/>
              <w:rPr>
                <w:lang w:val="en-GB" w:eastAsia="zh-CN"/>
              </w:rPr>
            </w:pPr>
            <w:r>
              <w:rPr>
                <w:lang w:val="en-GB" w:eastAsia="zh-CN"/>
              </w:rPr>
              <w:t>NA</w:t>
            </w:r>
          </w:p>
        </w:tc>
      </w:tr>
      <w:tr w:rsidR="00722248" w14:paraId="49E158EB" w14:textId="77777777" w:rsidTr="005A4CB0">
        <w:tc>
          <w:tcPr>
            <w:tcW w:w="938" w:type="dxa"/>
          </w:tcPr>
          <w:p w14:paraId="3A315D82" w14:textId="4354DC43" w:rsidR="00722248" w:rsidRPr="0069707B" w:rsidRDefault="00722248" w:rsidP="009F28CD">
            <w:pPr>
              <w:jc w:val="right"/>
              <w:rPr>
                <w:b/>
                <w:lang w:val="en-GB" w:eastAsia="zh-CN"/>
              </w:rPr>
            </w:pPr>
            <w:r w:rsidRPr="0069707B">
              <w:rPr>
                <w:b/>
                <w:lang w:val="en-GB" w:eastAsia="zh-CN"/>
              </w:rPr>
              <w:t>120</w:t>
            </w:r>
          </w:p>
        </w:tc>
        <w:tc>
          <w:tcPr>
            <w:tcW w:w="930" w:type="dxa"/>
          </w:tcPr>
          <w:p w14:paraId="12DD1334" w14:textId="192DC84F" w:rsidR="00722248" w:rsidRDefault="00722248" w:rsidP="009F28CD">
            <w:pPr>
              <w:jc w:val="right"/>
              <w:rPr>
                <w:lang w:val="en-GB" w:eastAsia="zh-CN"/>
              </w:rPr>
            </w:pPr>
            <w:r>
              <w:rPr>
                <w:lang w:val="en-GB" w:eastAsia="zh-CN"/>
              </w:rPr>
              <w:t>32</w:t>
            </w:r>
          </w:p>
        </w:tc>
        <w:tc>
          <w:tcPr>
            <w:tcW w:w="886" w:type="dxa"/>
          </w:tcPr>
          <w:p w14:paraId="4636769A" w14:textId="1F5BEF7A" w:rsidR="00722248" w:rsidRDefault="00722248" w:rsidP="009F28CD">
            <w:pPr>
              <w:jc w:val="right"/>
              <w:rPr>
                <w:lang w:val="en-GB" w:eastAsia="zh-CN"/>
              </w:rPr>
            </w:pPr>
            <w:r>
              <w:rPr>
                <w:lang w:val="en-GB" w:eastAsia="zh-CN"/>
              </w:rPr>
              <w:t>66</w:t>
            </w:r>
          </w:p>
        </w:tc>
        <w:tc>
          <w:tcPr>
            <w:tcW w:w="886" w:type="dxa"/>
          </w:tcPr>
          <w:p w14:paraId="29C5AC88" w14:textId="24FEE859" w:rsidR="00722248" w:rsidRDefault="00722248" w:rsidP="009F28CD">
            <w:pPr>
              <w:jc w:val="right"/>
              <w:rPr>
                <w:lang w:val="en-GB" w:eastAsia="zh-CN"/>
              </w:rPr>
            </w:pPr>
            <w:r>
              <w:rPr>
                <w:lang w:val="en-GB" w:eastAsia="zh-CN"/>
              </w:rPr>
              <w:t>132</w:t>
            </w:r>
          </w:p>
        </w:tc>
        <w:tc>
          <w:tcPr>
            <w:tcW w:w="886" w:type="dxa"/>
          </w:tcPr>
          <w:p w14:paraId="1F78B513" w14:textId="62246DAE" w:rsidR="00722248" w:rsidRDefault="00722248" w:rsidP="009F28CD">
            <w:pPr>
              <w:jc w:val="right"/>
              <w:rPr>
                <w:lang w:val="en-GB" w:eastAsia="zh-CN"/>
              </w:rPr>
            </w:pPr>
            <w:r>
              <w:rPr>
                <w:lang w:val="en-GB" w:eastAsia="zh-CN"/>
              </w:rPr>
              <w:t>264</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rsidRPr="00B93DA7">
        <w:t xml:space="preserve">Table </w:t>
      </w:r>
      <w:r w:rsidR="0069793A" w:rsidRPr="00B93DA7">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rsidRPr="00B93DA7">
        <w:t xml:space="preserve">Table </w:t>
      </w:r>
      <w:r w:rsidR="00EF086A" w:rsidRPr="00B93DA7">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312A825E" w14:textId="6FE780B0" w:rsidR="00FE767F" w:rsidRDefault="00E1229C" w:rsidP="00E1229C">
      <w:pPr>
        <w:rPr>
          <w:lang w:val="en-GB" w:eastAsia="zh-CN"/>
        </w:rPr>
      </w:pPr>
      <w:r>
        <w:rPr>
          <w:lang w:val="en-GB" w:eastAsia="zh-CN"/>
        </w:rPr>
        <w:t xml:space="preserve">For the assessment of peak data rate </w:t>
      </w:r>
      <w:r w:rsidR="00707AC7">
        <w:rPr>
          <w:lang w:val="en-GB" w:eastAsia="zh-CN"/>
        </w:rPr>
        <w:t xml:space="preserve">and peak spectral efficiency </w:t>
      </w:r>
      <w:r w:rsidR="00E2711C">
        <w:rPr>
          <w:lang w:val="en-GB" w:eastAsia="zh-CN"/>
        </w:rPr>
        <w:t xml:space="preserve">overhead assumptions are assumed </w:t>
      </w:r>
      <w:r w:rsidR="00707AC7">
        <w:rPr>
          <w:lang w:val="en-GB" w:eastAsia="zh-CN"/>
        </w:rPr>
        <w:t>according</w:t>
      </w:r>
      <w:r w:rsidR="00E2711C">
        <w:rPr>
          <w:lang w:val="en-GB" w:eastAsia="zh-CN"/>
        </w:rPr>
        <w:t xml:space="preserve"> to</w:t>
      </w:r>
      <w:r w:rsidR="007B1CBD">
        <w:rPr>
          <w:lang w:val="en-GB" w:eastAsia="zh-CN"/>
        </w:rPr>
        <w:t xml:space="preserv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rsidRPr="00B93DA7">
        <w:t xml:space="preserve">Table </w:t>
      </w:r>
      <w:r w:rsidR="00EF086A" w:rsidRPr="00B93DA7">
        <w:rPr>
          <w:noProof/>
        </w:rPr>
        <w:t>4</w:t>
      </w:r>
      <w:r w:rsidR="007B1CBD">
        <w:rPr>
          <w:lang w:val="en-GB" w:eastAsia="zh-CN"/>
        </w:rPr>
        <w:fldChar w:fldCharType="end"/>
      </w:r>
      <w:r>
        <w:rPr>
          <w:lang w:val="en-GB" w:eastAsia="zh-CN"/>
        </w:rPr>
        <w:t>.</w:t>
      </w:r>
      <w:r w:rsidR="007B1CBD">
        <w:rPr>
          <w:lang w:val="en-GB" w:eastAsia="zh-CN"/>
        </w:rPr>
        <w:t>.</w:t>
      </w:r>
    </w:p>
    <w:p w14:paraId="091CADBC" w14:textId="36D9819F" w:rsidR="007B1CBD" w:rsidRDefault="007B1CBD" w:rsidP="007B1CBD">
      <w:pPr>
        <w:pStyle w:val="Caption"/>
        <w:jc w:val="left"/>
        <w:rPr>
          <w:lang w:val="en-GB" w:eastAsia="zh-CN"/>
        </w:rPr>
      </w:pPr>
      <w:bookmarkStart w:id="8" w:name="_Ref494288875"/>
      <w:r w:rsidRPr="00407185">
        <w:t xml:space="preserve">Table </w:t>
      </w:r>
      <w:r w:rsidR="000B25B9">
        <w:fldChar w:fldCharType="begin"/>
      </w:r>
      <w:r w:rsidR="000B25B9" w:rsidRPr="00407185">
        <w:instrText xml:space="preserve"> SEQ Table \* ARABIC </w:instrText>
      </w:r>
      <w:r w:rsidR="000B25B9">
        <w:fldChar w:fldCharType="separate"/>
      </w:r>
      <w:r w:rsidR="00EF086A" w:rsidRPr="00407185">
        <w:rPr>
          <w:noProof/>
        </w:rPr>
        <w:t>4</w:t>
      </w:r>
      <w:r w:rsidR="000B25B9">
        <w:rPr>
          <w:noProof/>
        </w:rPr>
        <w:fldChar w:fldCharType="end"/>
      </w:r>
      <w:bookmarkEnd w:id="8"/>
      <w:r w:rsidRPr="00407185">
        <w:t xml:space="preserve">: Evaluation assumptions for peak data rate and peak spectral efficiency </w:t>
      </w:r>
    </w:p>
    <w:tbl>
      <w:tblPr>
        <w:tblStyle w:val="TableGrid"/>
        <w:tblW w:w="0" w:type="auto"/>
        <w:tblLook w:val="04A0" w:firstRow="1" w:lastRow="0" w:firstColumn="1" w:lastColumn="0" w:noHBand="0" w:noVBand="1"/>
      </w:tblPr>
      <w:tblGrid>
        <w:gridCol w:w="4814"/>
        <w:gridCol w:w="4815"/>
      </w:tblGrid>
      <w:tr w:rsidR="00FE767F" w14:paraId="5921C580" w14:textId="77777777" w:rsidTr="005A4CB0">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rsidRPr="00AB4E30" w14:paraId="59429011" w14:textId="77777777" w:rsidTr="005A4CB0">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343AC603" w:rsidR="00FE767F" w:rsidRDefault="00AB4E30" w:rsidP="00E1229C">
            <w:pPr>
              <w:rPr>
                <w:lang w:val="en-GB" w:eastAsia="zh-CN"/>
              </w:rPr>
            </w:pPr>
            <w:r>
              <w:rPr>
                <w:lang w:val="en-GB" w:eastAsia="zh-CN"/>
              </w:rPr>
              <w:t xml:space="preserve">1 and </w:t>
            </w:r>
            <w:r w:rsidR="00FE767F">
              <w:rPr>
                <w:lang w:val="en-GB" w:eastAsia="zh-CN"/>
              </w:rPr>
              <w:t>8 SSB per 20ms</w:t>
            </w:r>
            <w:r>
              <w:rPr>
                <w:lang w:val="en-GB" w:eastAsia="zh-CN"/>
              </w:rPr>
              <w:t xml:space="preserve"> for FR1 and FR2 resp.</w:t>
            </w:r>
          </w:p>
        </w:tc>
      </w:tr>
      <w:tr w:rsidR="006857EA" w:rsidRPr="00B93DA7" w14:paraId="0C5C2B43" w14:textId="77777777" w:rsidTr="005A4CB0">
        <w:tc>
          <w:tcPr>
            <w:tcW w:w="4814" w:type="dxa"/>
          </w:tcPr>
          <w:p w14:paraId="233A8A97" w14:textId="550C86C8" w:rsidR="006857EA" w:rsidRDefault="006857EA" w:rsidP="00E1229C">
            <w:pPr>
              <w:rPr>
                <w:lang w:val="en-GB" w:eastAsia="zh-CN"/>
              </w:rPr>
            </w:pPr>
            <w:r>
              <w:rPr>
                <w:lang w:val="en-GB" w:eastAsia="zh-CN"/>
              </w:rPr>
              <w:t>TRS</w:t>
            </w:r>
          </w:p>
        </w:tc>
        <w:tc>
          <w:tcPr>
            <w:tcW w:w="4815" w:type="dxa"/>
          </w:tcPr>
          <w:p w14:paraId="17E37715" w14:textId="6DC463FB" w:rsidR="006857EA" w:rsidRDefault="00881BFB" w:rsidP="00E1229C">
            <w:pPr>
              <w:rPr>
                <w:lang w:val="en-GB" w:eastAsia="zh-CN"/>
              </w:rPr>
            </w:pPr>
            <w:r>
              <w:rPr>
                <w:lang w:val="en-GB" w:eastAsia="zh-CN"/>
              </w:rPr>
              <w:t>24</w:t>
            </w:r>
            <w:r w:rsidR="006857EA">
              <w:rPr>
                <w:lang w:val="en-GB" w:eastAsia="zh-CN"/>
              </w:rPr>
              <w:t xml:space="preserve"> PRB wide, occurs every 20 ms</w:t>
            </w:r>
          </w:p>
        </w:tc>
      </w:tr>
      <w:tr w:rsidR="00FE767F" w14:paraId="78B75ACB" w14:textId="77777777" w:rsidTr="005A4CB0">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rsidRPr="00E3228F" w14:paraId="4F5BCE4E" w14:textId="77777777" w:rsidTr="005A4CB0">
        <w:tc>
          <w:tcPr>
            <w:tcW w:w="4814" w:type="dxa"/>
          </w:tcPr>
          <w:p w14:paraId="2D23061F" w14:textId="434A8504" w:rsidR="00FE767F" w:rsidRDefault="00566932" w:rsidP="00E1229C">
            <w:pPr>
              <w:rPr>
                <w:lang w:val="en-GB" w:eastAsia="zh-CN"/>
              </w:rPr>
            </w:pPr>
            <w:r>
              <w:rPr>
                <w:lang w:val="en-GB" w:eastAsia="zh-CN"/>
              </w:rPr>
              <w:t xml:space="preserve">DL </w:t>
            </w:r>
            <w:r w:rsidR="00FE767F">
              <w:rPr>
                <w:lang w:val="en-GB" w:eastAsia="zh-CN"/>
              </w:rPr>
              <w:t>DM-RS</w:t>
            </w:r>
          </w:p>
        </w:tc>
        <w:tc>
          <w:tcPr>
            <w:tcW w:w="4815" w:type="dxa"/>
          </w:tcPr>
          <w:p w14:paraId="33AEAE27" w14:textId="276C145B" w:rsidR="00FE767F" w:rsidRDefault="00681586" w:rsidP="00E1229C">
            <w:pPr>
              <w:rPr>
                <w:lang w:val="en-GB" w:eastAsia="zh-CN"/>
              </w:rPr>
            </w:pPr>
            <w:r>
              <w:rPr>
                <w:lang w:val="en-GB" w:eastAsia="zh-CN"/>
              </w:rPr>
              <w:t xml:space="preserve">Downlink: </w:t>
            </w:r>
            <w:r w:rsidR="00FE767F">
              <w:rPr>
                <w:lang w:val="en-GB" w:eastAsia="zh-CN"/>
              </w:rPr>
              <w:t xml:space="preserve">2 </w:t>
            </w:r>
            <w:r w:rsidR="00E3228F">
              <w:rPr>
                <w:lang w:val="en-GB" w:eastAsia="zh-CN"/>
              </w:rPr>
              <w:t>RE per RB per MIMO layer</w:t>
            </w:r>
            <w:r>
              <w:rPr>
                <w:lang w:val="en-GB" w:eastAsia="zh-CN"/>
              </w:rPr>
              <w:br/>
              <w:t>Uplink: 1 sy</w:t>
            </w:r>
            <w:r w:rsidR="004B4E51">
              <w:rPr>
                <w:lang w:val="en-GB" w:eastAsia="zh-CN"/>
              </w:rPr>
              <w:t>mbol per slot</w:t>
            </w:r>
          </w:p>
        </w:tc>
      </w:tr>
      <w:tr w:rsidR="006857EA" w:rsidRPr="00407185" w14:paraId="0F6E90F0" w14:textId="77777777" w:rsidTr="005A4CB0">
        <w:tc>
          <w:tcPr>
            <w:tcW w:w="4814" w:type="dxa"/>
          </w:tcPr>
          <w:p w14:paraId="3739DE9C" w14:textId="6479DF35" w:rsidR="006857EA" w:rsidRDefault="006857EA" w:rsidP="00E1229C">
            <w:pPr>
              <w:rPr>
                <w:lang w:val="en-GB" w:eastAsia="zh-CN"/>
              </w:rPr>
            </w:pPr>
            <w:r>
              <w:rPr>
                <w:lang w:val="en-GB" w:eastAsia="zh-CN"/>
              </w:rPr>
              <w:t>CSI-RS</w:t>
            </w:r>
          </w:p>
        </w:tc>
        <w:tc>
          <w:tcPr>
            <w:tcW w:w="4815" w:type="dxa"/>
          </w:tcPr>
          <w:p w14:paraId="421DE1DC" w14:textId="04B5A8FB" w:rsidR="006857EA" w:rsidRDefault="006857EA" w:rsidP="00E1229C">
            <w:pPr>
              <w:rPr>
                <w:lang w:val="en-GB" w:eastAsia="zh-CN"/>
              </w:rPr>
            </w:pPr>
            <w:r>
              <w:rPr>
                <w:lang w:val="en-GB" w:eastAsia="zh-CN"/>
              </w:rPr>
              <w:t>8 RE per PRB</w:t>
            </w:r>
            <w:r w:rsidR="00CF43A3">
              <w:rPr>
                <w:lang w:val="en-GB" w:eastAsia="zh-CN"/>
              </w:rPr>
              <w:t>, occurs every 10ms</w:t>
            </w:r>
          </w:p>
        </w:tc>
      </w:tr>
      <w:tr w:rsidR="005441CE" w:rsidRPr="00407185" w14:paraId="57E6F671" w14:textId="77777777" w:rsidTr="005A4CB0">
        <w:tc>
          <w:tcPr>
            <w:tcW w:w="4814" w:type="dxa"/>
          </w:tcPr>
          <w:p w14:paraId="6AA2D3B8" w14:textId="516AFB46" w:rsidR="005441CE" w:rsidRDefault="005441CE" w:rsidP="00E1229C">
            <w:pPr>
              <w:rPr>
                <w:lang w:val="en-GB" w:eastAsia="zh-CN"/>
              </w:rPr>
            </w:pPr>
            <w:r>
              <w:rPr>
                <w:lang w:val="en-GB" w:eastAsia="zh-CN"/>
              </w:rPr>
              <w:t>PT-RS</w:t>
            </w:r>
          </w:p>
        </w:tc>
        <w:tc>
          <w:tcPr>
            <w:tcW w:w="4815" w:type="dxa"/>
          </w:tcPr>
          <w:p w14:paraId="03A123CC" w14:textId="5574269D" w:rsidR="005441CE" w:rsidRDefault="005441CE" w:rsidP="00E1229C">
            <w:pPr>
              <w:rPr>
                <w:lang w:val="en-GB" w:eastAsia="zh-CN"/>
              </w:rPr>
            </w:pPr>
            <w:r>
              <w:rPr>
                <w:lang w:val="en-GB" w:eastAsia="zh-CN"/>
              </w:rPr>
              <w:t>1 subcarrier every 4</w:t>
            </w:r>
            <w:r w:rsidRPr="005A4CB0">
              <w:rPr>
                <w:vertAlign w:val="superscript"/>
                <w:lang w:val="en-GB" w:eastAsia="zh-CN"/>
              </w:rPr>
              <w:t>th</w:t>
            </w:r>
            <w:r>
              <w:rPr>
                <w:lang w:val="en-GB" w:eastAsia="zh-CN"/>
              </w:rPr>
              <w:t xml:space="preserve"> PRB, every symbol</w:t>
            </w:r>
            <w:r w:rsidR="007A5159">
              <w:rPr>
                <w:lang w:val="en-GB" w:eastAsia="zh-CN"/>
              </w:rPr>
              <w:t xml:space="preserve"> for FR2</w:t>
            </w:r>
          </w:p>
        </w:tc>
      </w:tr>
      <w:tr w:rsidR="00C3547D" w14:paraId="49C403F6" w14:textId="77777777" w:rsidTr="009F28CD">
        <w:tc>
          <w:tcPr>
            <w:tcW w:w="4814" w:type="dxa"/>
          </w:tcPr>
          <w:p w14:paraId="1B88EFDC" w14:textId="77777777" w:rsidR="00C3547D" w:rsidRDefault="00C3547D" w:rsidP="009F28CD">
            <w:pPr>
              <w:rPr>
                <w:lang w:val="en-GB" w:eastAsia="zh-CN"/>
              </w:rPr>
            </w:pPr>
            <w:r>
              <w:rPr>
                <w:lang w:val="en-GB" w:eastAsia="zh-CN"/>
              </w:rPr>
              <w:t>SRS</w:t>
            </w:r>
          </w:p>
        </w:tc>
        <w:tc>
          <w:tcPr>
            <w:tcW w:w="4815" w:type="dxa"/>
          </w:tcPr>
          <w:p w14:paraId="6F667C86" w14:textId="77777777" w:rsidR="00C3547D" w:rsidRDefault="00C3547D" w:rsidP="009F28CD">
            <w:pPr>
              <w:rPr>
                <w:lang w:val="en-GB" w:eastAsia="zh-CN"/>
              </w:rPr>
            </w:pPr>
            <w:r>
              <w:rPr>
                <w:lang w:val="en-GB" w:eastAsia="zh-CN"/>
              </w:rPr>
              <w:t>1 complete symbol every 10 ms</w:t>
            </w:r>
          </w:p>
        </w:tc>
      </w:tr>
      <w:tr w:rsidR="00C3547D" w14:paraId="282DEBA4" w14:textId="77777777" w:rsidTr="009F28CD">
        <w:tc>
          <w:tcPr>
            <w:tcW w:w="4814" w:type="dxa"/>
          </w:tcPr>
          <w:p w14:paraId="7FD8C1C4" w14:textId="77777777" w:rsidR="00C3547D" w:rsidRDefault="00C3547D" w:rsidP="009F28CD">
            <w:pPr>
              <w:rPr>
                <w:lang w:val="en-GB" w:eastAsia="zh-CN"/>
              </w:rPr>
            </w:pPr>
            <w:r>
              <w:rPr>
                <w:lang w:val="en-GB" w:eastAsia="zh-CN"/>
              </w:rPr>
              <w:t>PUCCH</w:t>
            </w:r>
          </w:p>
        </w:tc>
        <w:tc>
          <w:tcPr>
            <w:tcW w:w="4815" w:type="dxa"/>
          </w:tcPr>
          <w:p w14:paraId="398E6E65" w14:textId="77777777" w:rsidR="00C3547D" w:rsidRDefault="00C3547D" w:rsidP="009F28CD">
            <w:pPr>
              <w:rPr>
                <w:lang w:val="en-GB" w:eastAsia="zh-CN"/>
              </w:rPr>
            </w:pPr>
            <w:r>
              <w:rPr>
                <w:lang w:val="en-GB" w:eastAsia="zh-CN"/>
              </w:rPr>
              <w:t>Short PUCCH with 2 PRB over slot in every slot</w:t>
            </w:r>
          </w:p>
        </w:tc>
      </w:tr>
      <w:tr w:rsidR="00FE767F" w:rsidRPr="00566932" w14:paraId="16A0DE18" w14:textId="77777777" w:rsidTr="005A4CB0">
        <w:tc>
          <w:tcPr>
            <w:tcW w:w="4814" w:type="dxa"/>
          </w:tcPr>
          <w:p w14:paraId="100672C3" w14:textId="5D7F4CEB" w:rsidR="00FE767F" w:rsidRDefault="00FE767F" w:rsidP="00E1229C">
            <w:pPr>
              <w:rPr>
                <w:lang w:val="en-GB" w:eastAsia="zh-CN"/>
              </w:rPr>
            </w:pPr>
            <w:r>
              <w:rPr>
                <w:lang w:val="en-GB" w:eastAsia="zh-CN"/>
              </w:rPr>
              <w:lastRenderedPageBreak/>
              <w:t>Number</w:t>
            </w:r>
            <w:r w:rsidR="00681586">
              <w:rPr>
                <w:lang w:val="en-GB" w:eastAsia="zh-CN"/>
              </w:rPr>
              <w:t xml:space="preserve"> of</w:t>
            </w:r>
            <w:r>
              <w:rPr>
                <w:lang w:val="en-GB" w:eastAsia="zh-CN"/>
              </w:rPr>
              <w:t xml:space="preserve"> </w:t>
            </w:r>
            <w:r w:rsidR="00681586">
              <w:rPr>
                <w:lang w:val="en-GB" w:eastAsia="zh-CN"/>
              </w:rPr>
              <w:t>MIMO</w:t>
            </w:r>
            <w:r>
              <w:rPr>
                <w:lang w:val="en-GB" w:eastAsia="zh-CN"/>
              </w:rPr>
              <w:t xml:space="preserve"> layers</w:t>
            </w:r>
          </w:p>
        </w:tc>
        <w:tc>
          <w:tcPr>
            <w:tcW w:w="4815" w:type="dxa"/>
          </w:tcPr>
          <w:p w14:paraId="626D4FF2" w14:textId="28B4A4A1" w:rsidR="00FE767F" w:rsidRDefault="00566932" w:rsidP="00E1229C">
            <w:pPr>
              <w:rPr>
                <w:lang w:val="en-GB" w:eastAsia="zh-CN"/>
              </w:rPr>
            </w:pPr>
            <w:r>
              <w:rPr>
                <w:lang w:val="en-GB" w:eastAsia="zh-CN"/>
              </w:rPr>
              <w:t xml:space="preserve">Downlink: </w:t>
            </w:r>
            <w:r w:rsidR="00FE767F">
              <w:rPr>
                <w:lang w:val="en-GB" w:eastAsia="zh-CN"/>
              </w:rPr>
              <w:t>8</w:t>
            </w:r>
            <w:r>
              <w:rPr>
                <w:lang w:val="en-GB" w:eastAsia="zh-CN"/>
              </w:rPr>
              <w:t xml:space="preserve"> for FR1, 6 for FR2</w:t>
            </w:r>
            <w:r w:rsidR="003A185D">
              <w:rPr>
                <w:lang w:val="en-GB" w:eastAsia="zh-CN"/>
              </w:rPr>
              <w:br/>
            </w:r>
            <w:r w:rsidR="00681586">
              <w:rPr>
                <w:lang w:val="en-GB" w:eastAsia="zh-CN"/>
              </w:rPr>
              <w:t>Uplink: 4</w:t>
            </w:r>
          </w:p>
        </w:tc>
      </w:tr>
      <w:tr w:rsidR="00FE767F" w14:paraId="508ADB76" w14:textId="77777777" w:rsidTr="005A4CB0">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5A4CB0">
        <w:tc>
          <w:tcPr>
            <w:tcW w:w="4814" w:type="dxa"/>
          </w:tcPr>
          <w:p w14:paraId="03434C7B" w14:textId="0B3DA4A7" w:rsidR="00FE767F" w:rsidRDefault="00FE767F" w:rsidP="00E1229C">
            <w:pPr>
              <w:rPr>
                <w:lang w:val="en-GB" w:eastAsia="zh-CN"/>
              </w:rPr>
            </w:pPr>
            <w:r>
              <w:rPr>
                <w:lang w:val="en-GB" w:eastAsia="zh-CN"/>
              </w:rPr>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47F339EF" w14:textId="16E9D78B" w:rsidR="003A185D" w:rsidRDefault="007B1CBD" w:rsidP="00E1229C">
      <w:pPr>
        <w:rPr>
          <w:lang w:val="en-GB" w:eastAsia="zh-CN"/>
        </w:rPr>
      </w:pPr>
      <w:r>
        <w:rPr>
          <w:lang w:val="en-GB" w:eastAsia="zh-CN"/>
        </w:rPr>
        <w:t xml:space="preserve">The achievable peak data rates </w:t>
      </w:r>
      <w:r w:rsidR="003A185D">
        <w:rPr>
          <w:lang w:val="en-GB" w:eastAsia="zh-CN"/>
        </w:rPr>
        <w:t xml:space="preserve">and peak spectral efficiencies </w:t>
      </w:r>
      <w:r w:rsidR="00EE77B4">
        <w:rPr>
          <w:lang w:val="en-GB" w:eastAsia="zh-CN"/>
        </w:rPr>
        <w:t xml:space="preserve">for downlink and uplink, and FDD and </w:t>
      </w:r>
      <w:r w:rsidR="00516C5F">
        <w:rPr>
          <w:lang w:val="en-GB" w:eastAsia="zh-CN"/>
        </w:rPr>
        <w:t xml:space="preserve">two different TDD patterns </w:t>
      </w:r>
      <w:r>
        <w:rPr>
          <w:lang w:val="en-GB" w:eastAsia="zh-CN"/>
        </w:rPr>
        <w:t xml:space="preserve">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rsidRPr="00B93DA7">
        <w:t xml:space="preserve">Table </w:t>
      </w:r>
      <w:r w:rsidR="00EF086A" w:rsidRPr="00B93DA7">
        <w:rPr>
          <w:noProof/>
        </w:rPr>
        <w:t>5</w:t>
      </w:r>
      <w:r>
        <w:rPr>
          <w:lang w:val="en-GB" w:eastAsia="zh-CN"/>
        </w:rPr>
        <w:fldChar w:fldCharType="end"/>
      </w:r>
      <w:r w:rsidR="005F3AE7">
        <w:rPr>
          <w:lang w:val="en-GB" w:eastAsia="zh-CN"/>
        </w:rPr>
        <w:t xml:space="preserve"> for FR1 and in </w:t>
      </w:r>
      <w:r w:rsidR="00CE1105">
        <w:rPr>
          <w:lang w:val="en-GB" w:eastAsia="zh-CN"/>
        </w:rPr>
        <w:fldChar w:fldCharType="begin"/>
      </w:r>
      <w:r w:rsidR="00CE1105">
        <w:rPr>
          <w:lang w:val="en-GB" w:eastAsia="zh-CN"/>
        </w:rPr>
        <w:instrText xml:space="preserve"> REF _Ref494289500 \h </w:instrText>
      </w:r>
      <w:r w:rsidR="00CE1105">
        <w:rPr>
          <w:lang w:val="en-GB" w:eastAsia="zh-CN"/>
        </w:rPr>
      </w:r>
      <w:r w:rsidR="00CE1105">
        <w:rPr>
          <w:lang w:val="en-GB" w:eastAsia="zh-CN"/>
        </w:rPr>
        <w:fldChar w:fldCharType="separate"/>
      </w:r>
      <w:r w:rsidR="00CE1105" w:rsidRPr="00407185">
        <w:t xml:space="preserve">Table </w:t>
      </w:r>
      <w:r w:rsidR="00CE1105" w:rsidRPr="00407185">
        <w:rPr>
          <w:noProof/>
        </w:rPr>
        <w:t>6</w:t>
      </w:r>
      <w:r w:rsidR="00CE1105">
        <w:rPr>
          <w:lang w:val="en-GB" w:eastAsia="zh-CN"/>
        </w:rPr>
        <w:fldChar w:fldCharType="end"/>
      </w:r>
      <w:r w:rsidR="00CE1105">
        <w:rPr>
          <w:lang w:val="en-GB" w:eastAsia="zh-CN"/>
        </w:rPr>
        <w:t xml:space="preserve"> </w:t>
      </w:r>
      <w:r w:rsidR="005F3AE7">
        <w:rPr>
          <w:lang w:val="en-GB" w:eastAsia="zh-CN"/>
        </w:rPr>
        <w:t>for FR2</w:t>
      </w:r>
      <w:r>
        <w:rPr>
          <w:lang w:val="en-GB" w:eastAsia="zh-CN"/>
        </w:rPr>
        <w:t xml:space="preserve">. </w:t>
      </w:r>
      <w:r w:rsidR="007E023F">
        <w:rPr>
          <w:lang w:val="en-GB" w:eastAsia="zh-CN"/>
        </w:rPr>
        <w:t xml:space="preserve">To calculate the </w:t>
      </w:r>
      <w:r w:rsidR="00B76A8B">
        <w:rPr>
          <w:lang w:val="en-GB" w:eastAsia="zh-CN"/>
        </w:rPr>
        <w:t>peak datarates aggregation of 16 Component Carriers (CCs) is assumed.</w:t>
      </w:r>
      <w:r w:rsidR="00516C5F">
        <w:rPr>
          <w:lang w:val="en-GB" w:eastAsia="zh-CN"/>
        </w:rPr>
        <w:t xml:space="preserve"> It is seen that in all cases the </w:t>
      </w:r>
      <w:r w:rsidR="00B658F7">
        <w:rPr>
          <w:lang w:val="en-GB" w:eastAsia="zh-CN"/>
        </w:rPr>
        <w:t xml:space="preserve">peak spectral efficiencies exceed the requirements of 30bps/Hz in downlink and 15bps/Hz in uplink. </w:t>
      </w:r>
      <w:r w:rsidR="00080FED">
        <w:rPr>
          <w:lang w:val="en-GB" w:eastAsia="zh-CN"/>
        </w:rPr>
        <w:t xml:space="preserve">The peak datarate requirements of 20Gbps downlink and 10Gbps uplink are exceeded </w:t>
      </w:r>
      <w:r w:rsidR="00630E33">
        <w:rPr>
          <w:lang w:val="en-GB" w:eastAsia="zh-CN"/>
        </w:rPr>
        <w:t xml:space="preserve">given </w:t>
      </w:r>
      <w:r w:rsidR="00502584">
        <w:rPr>
          <w:lang w:val="en-GB" w:eastAsia="zh-CN"/>
        </w:rPr>
        <w:t>a</w:t>
      </w:r>
      <w:r w:rsidR="00630E33">
        <w:rPr>
          <w:lang w:val="en-GB" w:eastAsia="zh-CN"/>
        </w:rPr>
        <w:t xml:space="preserve"> sufficiently </w:t>
      </w:r>
      <w:r w:rsidR="00502584">
        <w:rPr>
          <w:lang w:val="en-GB" w:eastAsia="zh-CN"/>
        </w:rPr>
        <w:t>wide bandwidth</w:t>
      </w:r>
      <w:r w:rsidR="00F75F92">
        <w:rPr>
          <w:lang w:val="en-GB" w:eastAsia="zh-CN"/>
        </w:rPr>
        <w:t>.</w:t>
      </w:r>
    </w:p>
    <w:p w14:paraId="79C128DD" w14:textId="0FC38C57" w:rsidR="007B1CBD" w:rsidRDefault="007B1CBD" w:rsidP="007B1CBD">
      <w:pPr>
        <w:pStyle w:val="Caption"/>
        <w:jc w:val="left"/>
        <w:rPr>
          <w:lang w:val="en-GB" w:eastAsia="zh-CN"/>
        </w:rPr>
      </w:pPr>
      <w:bookmarkStart w:id="9" w:name="_Ref494288973"/>
      <w:r w:rsidRPr="00407185">
        <w:t xml:space="preserve">Table </w:t>
      </w:r>
      <w:r w:rsidR="000B25B9">
        <w:fldChar w:fldCharType="begin"/>
      </w:r>
      <w:r w:rsidR="000B25B9" w:rsidRPr="00407185">
        <w:instrText xml:space="preserve"> SEQ Table \* ARABIC </w:instrText>
      </w:r>
      <w:r w:rsidR="000B25B9">
        <w:fldChar w:fldCharType="separate"/>
      </w:r>
      <w:r w:rsidR="00EF086A" w:rsidRPr="00407185">
        <w:rPr>
          <w:noProof/>
        </w:rPr>
        <w:t>5</w:t>
      </w:r>
      <w:r w:rsidR="000B25B9">
        <w:rPr>
          <w:noProof/>
        </w:rPr>
        <w:fldChar w:fldCharType="end"/>
      </w:r>
      <w:bookmarkEnd w:id="9"/>
      <w:r w:rsidRPr="00407185">
        <w:t xml:space="preserve">: </w:t>
      </w:r>
      <w:r w:rsidR="00C6032F">
        <w:rPr>
          <w:lang w:val="en-GB" w:eastAsia="zh-CN"/>
        </w:rPr>
        <w:t>Peak data rates and peak spectral efficiencies for FR1</w:t>
      </w:r>
    </w:p>
    <w:tbl>
      <w:tblPr>
        <w:tblStyle w:val="TableGrid"/>
        <w:tblW w:w="10020" w:type="dxa"/>
        <w:tblLayout w:type="fixed"/>
        <w:tblLook w:val="04A0" w:firstRow="1" w:lastRow="0" w:firstColumn="1" w:lastColumn="0" w:noHBand="0" w:noVBand="1"/>
      </w:tblPr>
      <w:tblGrid>
        <w:gridCol w:w="1555"/>
        <w:gridCol w:w="846"/>
        <w:gridCol w:w="847"/>
        <w:gridCol w:w="846"/>
        <w:gridCol w:w="847"/>
        <w:gridCol w:w="846"/>
        <w:gridCol w:w="847"/>
        <w:gridCol w:w="846"/>
        <w:gridCol w:w="847"/>
        <w:gridCol w:w="846"/>
        <w:gridCol w:w="847"/>
      </w:tblGrid>
      <w:tr w:rsidR="00B03E60" w:rsidRPr="00C95B93" w14:paraId="1D9F1F63" w14:textId="77777777" w:rsidTr="00B03E60">
        <w:trPr>
          <w:trHeight w:val="300"/>
        </w:trPr>
        <w:tc>
          <w:tcPr>
            <w:tcW w:w="1555" w:type="dxa"/>
            <w:noWrap/>
            <w:hideMark/>
          </w:tcPr>
          <w:p w14:paraId="0B3EB2BB"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CC bandwidth [MHz]</w:t>
            </w:r>
          </w:p>
        </w:tc>
        <w:tc>
          <w:tcPr>
            <w:tcW w:w="846" w:type="dxa"/>
            <w:noWrap/>
            <w:hideMark/>
          </w:tcPr>
          <w:p w14:paraId="7F5B771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5</w:t>
            </w:r>
          </w:p>
        </w:tc>
        <w:tc>
          <w:tcPr>
            <w:tcW w:w="847" w:type="dxa"/>
            <w:noWrap/>
            <w:hideMark/>
          </w:tcPr>
          <w:p w14:paraId="72F582C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10</w:t>
            </w:r>
          </w:p>
        </w:tc>
        <w:tc>
          <w:tcPr>
            <w:tcW w:w="846" w:type="dxa"/>
            <w:noWrap/>
            <w:hideMark/>
          </w:tcPr>
          <w:p w14:paraId="4FA7E8A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7" w:type="dxa"/>
            <w:noWrap/>
            <w:hideMark/>
          </w:tcPr>
          <w:p w14:paraId="779479E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20</w:t>
            </w:r>
          </w:p>
        </w:tc>
        <w:tc>
          <w:tcPr>
            <w:tcW w:w="846" w:type="dxa"/>
            <w:noWrap/>
            <w:hideMark/>
          </w:tcPr>
          <w:p w14:paraId="1616423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25</w:t>
            </w:r>
          </w:p>
        </w:tc>
        <w:tc>
          <w:tcPr>
            <w:tcW w:w="847" w:type="dxa"/>
            <w:noWrap/>
            <w:hideMark/>
          </w:tcPr>
          <w:p w14:paraId="6EF78FB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40</w:t>
            </w:r>
          </w:p>
        </w:tc>
        <w:tc>
          <w:tcPr>
            <w:tcW w:w="846" w:type="dxa"/>
            <w:noWrap/>
            <w:hideMark/>
          </w:tcPr>
          <w:p w14:paraId="2A509DB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50</w:t>
            </w:r>
          </w:p>
        </w:tc>
        <w:tc>
          <w:tcPr>
            <w:tcW w:w="847" w:type="dxa"/>
            <w:noWrap/>
            <w:hideMark/>
          </w:tcPr>
          <w:p w14:paraId="71BE7D3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60</w:t>
            </w:r>
          </w:p>
        </w:tc>
        <w:tc>
          <w:tcPr>
            <w:tcW w:w="846" w:type="dxa"/>
            <w:noWrap/>
            <w:hideMark/>
          </w:tcPr>
          <w:p w14:paraId="33D6B91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80</w:t>
            </w:r>
          </w:p>
        </w:tc>
        <w:tc>
          <w:tcPr>
            <w:tcW w:w="847" w:type="dxa"/>
            <w:noWrap/>
            <w:hideMark/>
          </w:tcPr>
          <w:p w14:paraId="4F8788F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100</w:t>
            </w:r>
          </w:p>
        </w:tc>
      </w:tr>
      <w:tr w:rsidR="00B03E60" w:rsidRPr="00C95B93" w14:paraId="5EA4E313" w14:textId="77777777" w:rsidTr="00B03E60">
        <w:trPr>
          <w:trHeight w:val="300"/>
        </w:trPr>
        <w:tc>
          <w:tcPr>
            <w:tcW w:w="1555" w:type="dxa"/>
            <w:noWrap/>
            <w:hideMark/>
          </w:tcPr>
          <w:p w14:paraId="7C83EBC2"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Number of CCs</w:t>
            </w:r>
          </w:p>
        </w:tc>
        <w:tc>
          <w:tcPr>
            <w:tcW w:w="846" w:type="dxa"/>
            <w:noWrap/>
            <w:hideMark/>
          </w:tcPr>
          <w:p w14:paraId="6BF866A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7" w:type="dxa"/>
            <w:noWrap/>
            <w:hideMark/>
          </w:tcPr>
          <w:p w14:paraId="338764E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6" w:type="dxa"/>
            <w:noWrap/>
            <w:hideMark/>
          </w:tcPr>
          <w:p w14:paraId="6C3676A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7" w:type="dxa"/>
            <w:noWrap/>
            <w:hideMark/>
          </w:tcPr>
          <w:p w14:paraId="0072361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6" w:type="dxa"/>
            <w:noWrap/>
            <w:hideMark/>
          </w:tcPr>
          <w:p w14:paraId="3890DE8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7" w:type="dxa"/>
            <w:noWrap/>
            <w:hideMark/>
          </w:tcPr>
          <w:p w14:paraId="28B69FC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6" w:type="dxa"/>
            <w:noWrap/>
            <w:hideMark/>
          </w:tcPr>
          <w:p w14:paraId="011CE22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7" w:type="dxa"/>
            <w:noWrap/>
            <w:hideMark/>
          </w:tcPr>
          <w:p w14:paraId="4C1C968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6" w:type="dxa"/>
            <w:noWrap/>
            <w:hideMark/>
          </w:tcPr>
          <w:p w14:paraId="7FC6D6B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c>
          <w:tcPr>
            <w:tcW w:w="847" w:type="dxa"/>
            <w:noWrap/>
            <w:hideMark/>
          </w:tcPr>
          <w:p w14:paraId="0A28E9F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16</w:t>
            </w:r>
          </w:p>
        </w:tc>
      </w:tr>
      <w:tr w:rsidR="00B03E60" w:rsidRPr="00C95B93" w14:paraId="78441C88" w14:textId="77777777" w:rsidTr="00B03E60">
        <w:trPr>
          <w:trHeight w:val="300"/>
        </w:trPr>
        <w:tc>
          <w:tcPr>
            <w:tcW w:w="1555" w:type="dxa"/>
            <w:noWrap/>
            <w:hideMark/>
          </w:tcPr>
          <w:p w14:paraId="76A84623"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Frequency range</w:t>
            </w:r>
          </w:p>
        </w:tc>
        <w:tc>
          <w:tcPr>
            <w:tcW w:w="846" w:type="dxa"/>
            <w:noWrap/>
            <w:hideMark/>
          </w:tcPr>
          <w:p w14:paraId="30979EA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7" w:type="dxa"/>
            <w:noWrap/>
            <w:hideMark/>
          </w:tcPr>
          <w:p w14:paraId="43AF5DB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6" w:type="dxa"/>
            <w:noWrap/>
            <w:hideMark/>
          </w:tcPr>
          <w:p w14:paraId="39AA190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7" w:type="dxa"/>
            <w:noWrap/>
            <w:hideMark/>
          </w:tcPr>
          <w:p w14:paraId="4D8F178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6" w:type="dxa"/>
            <w:noWrap/>
            <w:hideMark/>
          </w:tcPr>
          <w:p w14:paraId="05877FA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7" w:type="dxa"/>
            <w:noWrap/>
            <w:hideMark/>
          </w:tcPr>
          <w:p w14:paraId="3A38CDB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6" w:type="dxa"/>
            <w:noWrap/>
            <w:hideMark/>
          </w:tcPr>
          <w:p w14:paraId="303880C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7" w:type="dxa"/>
            <w:noWrap/>
            <w:hideMark/>
          </w:tcPr>
          <w:p w14:paraId="02B04A7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6" w:type="dxa"/>
            <w:noWrap/>
            <w:hideMark/>
          </w:tcPr>
          <w:p w14:paraId="4024EB8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c>
          <w:tcPr>
            <w:tcW w:w="847" w:type="dxa"/>
            <w:noWrap/>
            <w:hideMark/>
          </w:tcPr>
          <w:p w14:paraId="636D6EE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w:t>
            </w:r>
          </w:p>
        </w:tc>
      </w:tr>
      <w:tr w:rsidR="00B03E60" w:rsidRPr="00C95B93" w14:paraId="5666C236" w14:textId="77777777" w:rsidTr="00B03E60">
        <w:trPr>
          <w:trHeight w:val="300"/>
        </w:trPr>
        <w:tc>
          <w:tcPr>
            <w:tcW w:w="1555" w:type="dxa"/>
            <w:noWrap/>
            <w:hideMark/>
          </w:tcPr>
          <w:p w14:paraId="68078956"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Subcarrier spacing [kHz]</w:t>
            </w:r>
          </w:p>
        </w:tc>
        <w:tc>
          <w:tcPr>
            <w:tcW w:w="846" w:type="dxa"/>
            <w:noWrap/>
            <w:hideMark/>
          </w:tcPr>
          <w:p w14:paraId="042C92D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7" w:type="dxa"/>
            <w:noWrap/>
            <w:hideMark/>
          </w:tcPr>
          <w:p w14:paraId="3D0B145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6" w:type="dxa"/>
            <w:noWrap/>
            <w:hideMark/>
          </w:tcPr>
          <w:p w14:paraId="6D17D7D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7" w:type="dxa"/>
            <w:noWrap/>
            <w:hideMark/>
          </w:tcPr>
          <w:p w14:paraId="46C15B6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6" w:type="dxa"/>
            <w:noWrap/>
            <w:hideMark/>
          </w:tcPr>
          <w:p w14:paraId="02DD678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7" w:type="dxa"/>
            <w:noWrap/>
            <w:hideMark/>
          </w:tcPr>
          <w:p w14:paraId="02D8597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6" w:type="dxa"/>
            <w:noWrap/>
            <w:hideMark/>
          </w:tcPr>
          <w:p w14:paraId="40EDEEE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w:t>
            </w:r>
          </w:p>
        </w:tc>
        <w:tc>
          <w:tcPr>
            <w:tcW w:w="847" w:type="dxa"/>
            <w:noWrap/>
            <w:hideMark/>
          </w:tcPr>
          <w:p w14:paraId="02F2B9E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30</w:t>
            </w:r>
          </w:p>
        </w:tc>
        <w:tc>
          <w:tcPr>
            <w:tcW w:w="846" w:type="dxa"/>
            <w:noWrap/>
            <w:hideMark/>
          </w:tcPr>
          <w:p w14:paraId="34D2A8A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30</w:t>
            </w:r>
          </w:p>
        </w:tc>
        <w:tc>
          <w:tcPr>
            <w:tcW w:w="847" w:type="dxa"/>
            <w:noWrap/>
            <w:hideMark/>
          </w:tcPr>
          <w:p w14:paraId="109C474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30</w:t>
            </w:r>
          </w:p>
        </w:tc>
      </w:tr>
      <w:tr w:rsidR="00B03E60" w:rsidRPr="00C95B93" w14:paraId="22C8627C" w14:textId="77777777" w:rsidTr="00B03E60">
        <w:trPr>
          <w:trHeight w:val="300"/>
        </w:trPr>
        <w:tc>
          <w:tcPr>
            <w:tcW w:w="1555" w:type="dxa"/>
            <w:noWrap/>
            <w:hideMark/>
          </w:tcPr>
          <w:p w14:paraId="3F356889"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FDD DL peak datarate [Mbps]</w:t>
            </w:r>
          </w:p>
        </w:tc>
        <w:tc>
          <w:tcPr>
            <w:tcW w:w="846" w:type="dxa"/>
            <w:noWrap/>
            <w:hideMark/>
          </w:tcPr>
          <w:p w14:paraId="7EF81E3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3 410</w:t>
            </w:r>
          </w:p>
        </w:tc>
        <w:tc>
          <w:tcPr>
            <w:tcW w:w="847" w:type="dxa"/>
            <w:noWrap/>
            <w:hideMark/>
          </w:tcPr>
          <w:p w14:paraId="0FAC2B0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7 154</w:t>
            </w:r>
          </w:p>
        </w:tc>
        <w:tc>
          <w:tcPr>
            <w:tcW w:w="846" w:type="dxa"/>
            <w:noWrap/>
            <w:hideMark/>
          </w:tcPr>
          <w:p w14:paraId="5AFA852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11 330</w:t>
            </w:r>
          </w:p>
        </w:tc>
        <w:tc>
          <w:tcPr>
            <w:tcW w:w="847" w:type="dxa"/>
            <w:noWrap/>
            <w:hideMark/>
          </w:tcPr>
          <w:p w14:paraId="57D20C9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14 929</w:t>
            </w:r>
          </w:p>
        </w:tc>
        <w:tc>
          <w:tcPr>
            <w:tcW w:w="846" w:type="dxa"/>
            <w:noWrap/>
            <w:hideMark/>
          </w:tcPr>
          <w:p w14:paraId="3038FEC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19 249</w:t>
            </w:r>
          </w:p>
        </w:tc>
        <w:tc>
          <w:tcPr>
            <w:tcW w:w="847" w:type="dxa"/>
            <w:noWrap/>
            <w:hideMark/>
          </w:tcPr>
          <w:p w14:paraId="1591F10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30 768</w:t>
            </w:r>
          </w:p>
        </w:tc>
        <w:tc>
          <w:tcPr>
            <w:tcW w:w="846" w:type="dxa"/>
            <w:noWrap/>
            <w:hideMark/>
          </w:tcPr>
          <w:p w14:paraId="1AD96FB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38 832</w:t>
            </w:r>
          </w:p>
        </w:tc>
        <w:tc>
          <w:tcPr>
            <w:tcW w:w="847" w:type="dxa"/>
            <w:noWrap/>
            <w:hideMark/>
          </w:tcPr>
          <w:p w14:paraId="22A094B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46 168</w:t>
            </w:r>
          </w:p>
        </w:tc>
        <w:tc>
          <w:tcPr>
            <w:tcW w:w="846" w:type="dxa"/>
            <w:noWrap/>
            <w:hideMark/>
          </w:tcPr>
          <w:p w14:paraId="05759E9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62 049</w:t>
            </w:r>
          </w:p>
        </w:tc>
        <w:tc>
          <w:tcPr>
            <w:tcW w:w="847" w:type="dxa"/>
            <w:noWrap/>
            <w:hideMark/>
          </w:tcPr>
          <w:p w14:paraId="0C51376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78 219</w:t>
            </w:r>
          </w:p>
        </w:tc>
      </w:tr>
      <w:tr w:rsidR="00B03E60" w:rsidRPr="00C95B93" w14:paraId="0DAC8AA1" w14:textId="77777777" w:rsidTr="00B03E60">
        <w:trPr>
          <w:trHeight w:val="300"/>
        </w:trPr>
        <w:tc>
          <w:tcPr>
            <w:tcW w:w="1555" w:type="dxa"/>
            <w:noWrap/>
            <w:hideMark/>
          </w:tcPr>
          <w:p w14:paraId="7C76FB9F"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FDD DL peak spectral efficiency [bps/Hz]</w:t>
            </w:r>
          </w:p>
        </w:tc>
        <w:tc>
          <w:tcPr>
            <w:tcW w:w="846" w:type="dxa"/>
            <w:noWrap/>
            <w:hideMark/>
          </w:tcPr>
          <w:p w14:paraId="7B9FF50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42,6</w:t>
            </w:r>
          </w:p>
        </w:tc>
        <w:tc>
          <w:tcPr>
            <w:tcW w:w="847" w:type="dxa"/>
            <w:noWrap/>
            <w:hideMark/>
          </w:tcPr>
          <w:p w14:paraId="4287E78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44,7</w:t>
            </w:r>
          </w:p>
        </w:tc>
        <w:tc>
          <w:tcPr>
            <w:tcW w:w="846" w:type="dxa"/>
            <w:noWrap/>
            <w:hideMark/>
          </w:tcPr>
          <w:p w14:paraId="72CA2C1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47,2</w:t>
            </w:r>
          </w:p>
        </w:tc>
        <w:tc>
          <w:tcPr>
            <w:tcW w:w="847" w:type="dxa"/>
            <w:noWrap/>
            <w:hideMark/>
          </w:tcPr>
          <w:p w14:paraId="510A467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46,7</w:t>
            </w:r>
          </w:p>
        </w:tc>
        <w:tc>
          <w:tcPr>
            <w:tcW w:w="846" w:type="dxa"/>
            <w:noWrap/>
            <w:hideMark/>
          </w:tcPr>
          <w:p w14:paraId="123E5AD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48,1</w:t>
            </w:r>
          </w:p>
        </w:tc>
        <w:tc>
          <w:tcPr>
            <w:tcW w:w="847" w:type="dxa"/>
            <w:noWrap/>
            <w:hideMark/>
          </w:tcPr>
          <w:p w14:paraId="7D2EA2A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48,1</w:t>
            </w:r>
          </w:p>
        </w:tc>
        <w:tc>
          <w:tcPr>
            <w:tcW w:w="846" w:type="dxa"/>
            <w:noWrap/>
            <w:hideMark/>
          </w:tcPr>
          <w:p w14:paraId="01227FE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48,5</w:t>
            </w:r>
          </w:p>
        </w:tc>
        <w:tc>
          <w:tcPr>
            <w:tcW w:w="847" w:type="dxa"/>
            <w:noWrap/>
            <w:hideMark/>
          </w:tcPr>
          <w:p w14:paraId="2392041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48,1</w:t>
            </w:r>
          </w:p>
        </w:tc>
        <w:tc>
          <w:tcPr>
            <w:tcW w:w="846" w:type="dxa"/>
            <w:noWrap/>
            <w:hideMark/>
          </w:tcPr>
          <w:p w14:paraId="33B4605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48,5</w:t>
            </w:r>
          </w:p>
        </w:tc>
        <w:tc>
          <w:tcPr>
            <w:tcW w:w="847" w:type="dxa"/>
            <w:noWrap/>
            <w:hideMark/>
          </w:tcPr>
          <w:p w14:paraId="29DFE6F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48,9</w:t>
            </w:r>
          </w:p>
        </w:tc>
      </w:tr>
      <w:tr w:rsidR="00B03E60" w:rsidRPr="00C95B93" w14:paraId="4209FC0B" w14:textId="77777777" w:rsidTr="00B03E60">
        <w:trPr>
          <w:trHeight w:val="300"/>
        </w:trPr>
        <w:tc>
          <w:tcPr>
            <w:tcW w:w="1555" w:type="dxa"/>
            <w:noWrap/>
            <w:hideMark/>
          </w:tcPr>
          <w:p w14:paraId="2F4F0C1B"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FDD UL peak datarate [Mbps]</w:t>
            </w:r>
          </w:p>
        </w:tc>
        <w:tc>
          <w:tcPr>
            <w:tcW w:w="846" w:type="dxa"/>
            <w:noWrap/>
            <w:hideMark/>
          </w:tcPr>
          <w:p w14:paraId="0690403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1 905</w:t>
            </w:r>
          </w:p>
        </w:tc>
        <w:tc>
          <w:tcPr>
            <w:tcW w:w="847" w:type="dxa"/>
            <w:noWrap/>
            <w:hideMark/>
          </w:tcPr>
          <w:p w14:paraId="66FB417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3 821</w:t>
            </w:r>
          </w:p>
        </w:tc>
        <w:tc>
          <w:tcPr>
            <w:tcW w:w="846" w:type="dxa"/>
            <w:noWrap/>
            <w:hideMark/>
          </w:tcPr>
          <w:p w14:paraId="500C955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5 959</w:t>
            </w:r>
          </w:p>
        </w:tc>
        <w:tc>
          <w:tcPr>
            <w:tcW w:w="847" w:type="dxa"/>
            <w:noWrap/>
            <w:hideMark/>
          </w:tcPr>
          <w:p w14:paraId="0DCA17D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7 802</w:t>
            </w:r>
          </w:p>
        </w:tc>
        <w:tc>
          <w:tcPr>
            <w:tcW w:w="846" w:type="dxa"/>
            <w:noWrap/>
            <w:hideMark/>
          </w:tcPr>
          <w:p w14:paraId="1D01D99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10 013</w:t>
            </w:r>
          </w:p>
        </w:tc>
        <w:tc>
          <w:tcPr>
            <w:tcW w:w="847" w:type="dxa"/>
            <w:noWrap/>
            <w:hideMark/>
          </w:tcPr>
          <w:p w14:paraId="6B05561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15 910</w:t>
            </w:r>
          </w:p>
        </w:tc>
        <w:tc>
          <w:tcPr>
            <w:tcW w:w="846" w:type="dxa"/>
            <w:noWrap/>
            <w:hideMark/>
          </w:tcPr>
          <w:p w14:paraId="46C3865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20 038</w:t>
            </w:r>
          </w:p>
        </w:tc>
        <w:tc>
          <w:tcPr>
            <w:tcW w:w="847" w:type="dxa"/>
            <w:noWrap/>
            <w:hideMark/>
          </w:tcPr>
          <w:p w14:paraId="5605B26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23 952</w:t>
            </w:r>
          </w:p>
        </w:tc>
        <w:tc>
          <w:tcPr>
            <w:tcW w:w="846" w:type="dxa"/>
            <w:noWrap/>
            <w:hideMark/>
          </w:tcPr>
          <w:p w14:paraId="339A5B2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32 091</w:t>
            </w:r>
          </w:p>
        </w:tc>
        <w:tc>
          <w:tcPr>
            <w:tcW w:w="847" w:type="dxa"/>
            <w:noWrap/>
            <w:hideMark/>
          </w:tcPr>
          <w:p w14:paraId="43A8E94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40 379</w:t>
            </w:r>
          </w:p>
        </w:tc>
      </w:tr>
      <w:tr w:rsidR="00B03E60" w:rsidRPr="00C95B93" w14:paraId="36DDF46F" w14:textId="77777777" w:rsidTr="00B03E60">
        <w:trPr>
          <w:trHeight w:val="300"/>
        </w:trPr>
        <w:tc>
          <w:tcPr>
            <w:tcW w:w="1555" w:type="dxa"/>
            <w:noWrap/>
            <w:hideMark/>
          </w:tcPr>
          <w:p w14:paraId="14171521"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FDD UL peak spectral efficiency [bps/Hz]</w:t>
            </w:r>
          </w:p>
        </w:tc>
        <w:tc>
          <w:tcPr>
            <w:tcW w:w="846" w:type="dxa"/>
            <w:noWrap/>
            <w:hideMark/>
          </w:tcPr>
          <w:p w14:paraId="5492526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23,8</w:t>
            </w:r>
          </w:p>
        </w:tc>
        <w:tc>
          <w:tcPr>
            <w:tcW w:w="847" w:type="dxa"/>
            <w:noWrap/>
            <w:hideMark/>
          </w:tcPr>
          <w:p w14:paraId="0C6F205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23,9</w:t>
            </w:r>
          </w:p>
        </w:tc>
        <w:tc>
          <w:tcPr>
            <w:tcW w:w="846" w:type="dxa"/>
            <w:noWrap/>
            <w:hideMark/>
          </w:tcPr>
          <w:p w14:paraId="1E387FE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24,8</w:t>
            </w:r>
          </w:p>
        </w:tc>
        <w:tc>
          <w:tcPr>
            <w:tcW w:w="847" w:type="dxa"/>
            <w:noWrap/>
            <w:hideMark/>
          </w:tcPr>
          <w:p w14:paraId="7890642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24,4</w:t>
            </w:r>
          </w:p>
        </w:tc>
        <w:tc>
          <w:tcPr>
            <w:tcW w:w="846" w:type="dxa"/>
            <w:noWrap/>
            <w:hideMark/>
          </w:tcPr>
          <w:p w14:paraId="565F7A8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25,0</w:t>
            </w:r>
          </w:p>
        </w:tc>
        <w:tc>
          <w:tcPr>
            <w:tcW w:w="847" w:type="dxa"/>
            <w:noWrap/>
            <w:hideMark/>
          </w:tcPr>
          <w:p w14:paraId="27EC237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24,9</w:t>
            </w:r>
          </w:p>
        </w:tc>
        <w:tc>
          <w:tcPr>
            <w:tcW w:w="846" w:type="dxa"/>
            <w:noWrap/>
            <w:hideMark/>
          </w:tcPr>
          <w:p w14:paraId="2918B22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25,0</w:t>
            </w:r>
          </w:p>
        </w:tc>
        <w:tc>
          <w:tcPr>
            <w:tcW w:w="847" w:type="dxa"/>
            <w:noWrap/>
            <w:hideMark/>
          </w:tcPr>
          <w:p w14:paraId="3377E8B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24,9</w:t>
            </w:r>
          </w:p>
        </w:tc>
        <w:tc>
          <w:tcPr>
            <w:tcW w:w="846" w:type="dxa"/>
            <w:noWrap/>
            <w:hideMark/>
          </w:tcPr>
          <w:p w14:paraId="1A27D78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25,1</w:t>
            </w:r>
          </w:p>
        </w:tc>
        <w:tc>
          <w:tcPr>
            <w:tcW w:w="847" w:type="dxa"/>
            <w:noWrap/>
            <w:hideMark/>
          </w:tcPr>
          <w:p w14:paraId="0584131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25,2</w:t>
            </w:r>
          </w:p>
        </w:tc>
      </w:tr>
      <w:tr w:rsidR="00B03E60" w:rsidRPr="00C95B93" w14:paraId="514A17DC" w14:textId="77777777" w:rsidTr="00B03E60">
        <w:trPr>
          <w:trHeight w:val="300"/>
        </w:trPr>
        <w:tc>
          <w:tcPr>
            <w:tcW w:w="1555" w:type="dxa"/>
            <w:noWrap/>
            <w:hideMark/>
          </w:tcPr>
          <w:p w14:paraId="7BF7294D"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pattern</w:t>
            </w:r>
          </w:p>
        </w:tc>
        <w:tc>
          <w:tcPr>
            <w:tcW w:w="846" w:type="dxa"/>
            <w:noWrap/>
            <w:hideMark/>
          </w:tcPr>
          <w:p w14:paraId="53F86D2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7" w:type="dxa"/>
            <w:noWrap/>
            <w:hideMark/>
          </w:tcPr>
          <w:p w14:paraId="7C80468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6" w:type="dxa"/>
            <w:noWrap/>
            <w:hideMark/>
          </w:tcPr>
          <w:p w14:paraId="601DE52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7" w:type="dxa"/>
            <w:noWrap/>
            <w:hideMark/>
          </w:tcPr>
          <w:p w14:paraId="75ED1A2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6" w:type="dxa"/>
            <w:noWrap/>
            <w:hideMark/>
          </w:tcPr>
          <w:p w14:paraId="2411363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7" w:type="dxa"/>
            <w:noWrap/>
            <w:hideMark/>
          </w:tcPr>
          <w:p w14:paraId="4359B31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6" w:type="dxa"/>
            <w:noWrap/>
            <w:hideMark/>
          </w:tcPr>
          <w:p w14:paraId="63398F9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7" w:type="dxa"/>
            <w:noWrap/>
            <w:hideMark/>
          </w:tcPr>
          <w:p w14:paraId="324774B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6" w:type="dxa"/>
            <w:noWrap/>
            <w:hideMark/>
          </w:tcPr>
          <w:p w14:paraId="7A54916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c>
          <w:tcPr>
            <w:tcW w:w="847" w:type="dxa"/>
            <w:noWrap/>
            <w:hideMark/>
          </w:tcPr>
          <w:p w14:paraId="195AF3D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DDDSU</w:t>
            </w:r>
          </w:p>
        </w:tc>
      </w:tr>
      <w:tr w:rsidR="00B03E60" w:rsidRPr="00C95B93" w14:paraId="6DF9611C" w14:textId="77777777" w:rsidTr="00B03E60">
        <w:trPr>
          <w:trHeight w:val="300"/>
        </w:trPr>
        <w:tc>
          <w:tcPr>
            <w:tcW w:w="1555" w:type="dxa"/>
            <w:noWrap/>
            <w:hideMark/>
          </w:tcPr>
          <w:p w14:paraId="22824411"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Special slot configuration</w:t>
            </w:r>
          </w:p>
        </w:tc>
        <w:tc>
          <w:tcPr>
            <w:tcW w:w="846" w:type="dxa"/>
            <w:noWrap/>
            <w:hideMark/>
          </w:tcPr>
          <w:p w14:paraId="7A79FE4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7" w:type="dxa"/>
            <w:noWrap/>
            <w:hideMark/>
          </w:tcPr>
          <w:p w14:paraId="351D4CF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6" w:type="dxa"/>
            <w:noWrap/>
            <w:hideMark/>
          </w:tcPr>
          <w:p w14:paraId="401EE27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7" w:type="dxa"/>
            <w:noWrap/>
            <w:hideMark/>
          </w:tcPr>
          <w:p w14:paraId="7BE2F2A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6" w:type="dxa"/>
            <w:noWrap/>
            <w:hideMark/>
          </w:tcPr>
          <w:p w14:paraId="4C83E16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7" w:type="dxa"/>
            <w:noWrap/>
            <w:hideMark/>
          </w:tcPr>
          <w:p w14:paraId="7A6C476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6" w:type="dxa"/>
            <w:noWrap/>
            <w:hideMark/>
          </w:tcPr>
          <w:p w14:paraId="26FBF95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7" w:type="dxa"/>
            <w:noWrap/>
            <w:hideMark/>
          </w:tcPr>
          <w:p w14:paraId="2B9A081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6" w:type="dxa"/>
            <w:noWrap/>
            <w:hideMark/>
          </w:tcPr>
          <w:p w14:paraId="4F34AFF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c>
          <w:tcPr>
            <w:tcW w:w="847" w:type="dxa"/>
            <w:noWrap/>
            <w:hideMark/>
          </w:tcPr>
          <w:p w14:paraId="334EB81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11d 1g 2u</w:t>
            </w:r>
          </w:p>
        </w:tc>
      </w:tr>
      <w:tr w:rsidR="00B03E60" w:rsidRPr="00C95B93" w14:paraId="2816B9AB" w14:textId="77777777" w:rsidTr="00B03E60">
        <w:trPr>
          <w:trHeight w:val="300"/>
        </w:trPr>
        <w:tc>
          <w:tcPr>
            <w:tcW w:w="1555" w:type="dxa"/>
            <w:noWrap/>
            <w:hideMark/>
          </w:tcPr>
          <w:p w14:paraId="130F5AB2"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DL peak datarate [Mbps]</w:t>
            </w:r>
          </w:p>
        </w:tc>
        <w:tc>
          <w:tcPr>
            <w:tcW w:w="846" w:type="dxa"/>
            <w:noWrap/>
            <w:hideMark/>
          </w:tcPr>
          <w:p w14:paraId="4F172B5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2 504</w:t>
            </w:r>
          </w:p>
        </w:tc>
        <w:tc>
          <w:tcPr>
            <w:tcW w:w="847" w:type="dxa"/>
            <w:noWrap/>
            <w:hideMark/>
          </w:tcPr>
          <w:p w14:paraId="46E5954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5 287</w:t>
            </w:r>
          </w:p>
        </w:tc>
        <w:tc>
          <w:tcPr>
            <w:tcW w:w="846" w:type="dxa"/>
            <w:noWrap/>
            <w:hideMark/>
          </w:tcPr>
          <w:p w14:paraId="709D5A6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8 391</w:t>
            </w:r>
          </w:p>
        </w:tc>
        <w:tc>
          <w:tcPr>
            <w:tcW w:w="847" w:type="dxa"/>
            <w:noWrap/>
            <w:hideMark/>
          </w:tcPr>
          <w:p w14:paraId="5FA1FA6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11 067</w:t>
            </w:r>
          </w:p>
        </w:tc>
        <w:tc>
          <w:tcPr>
            <w:tcW w:w="846" w:type="dxa"/>
            <w:noWrap/>
            <w:hideMark/>
          </w:tcPr>
          <w:p w14:paraId="6411461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14 279</w:t>
            </w:r>
          </w:p>
        </w:tc>
        <w:tc>
          <w:tcPr>
            <w:tcW w:w="847" w:type="dxa"/>
            <w:noWrap/>
            <w:hideMark/>
          </w:tcPr>
          <w:p w14:paraId="05BA00E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22 842</w:t>
            </w:r>
          </w:p>
        </w:tc>
        <w:tc>
          <w:tcPr>
            <w:tcW w:w="846" w:type="dxa"/>
            <w:noWrap/>
            <w:hideMark/>
          </w:tcPr>
          <w:p w14:paraId="4BC141A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28 836</w:t>
            </w:r>
          </w:p>
        </w:tc>
        <w:tc>
          <w:tcPr>
            <w:tcW w:w="847" w:type="dxa"/>
            <w:noWrap/>
            <w:hideMark/>
          </w:tcPr>
          <w:p w14:paraId="5000BC8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34 306</w:t>
            </w:r>
          </w:p>
        </w:tc>
        <w:tc>
          <w:tcPr>
            <w:tcW w:w="846" w:type="dxa"/>
            <w:noWrap/>
            <w:hideMark/>
          </w:tcPr>
          <w:p w14:paraId="474D292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46 123</w:t>
            </w:r>
          </w:p>
        </w:tc>
        <w:tc>
          <w:tcPr>
            <w:tcW w:w="847" w:type="dxa"/>
            <w:noWrap/>
            <w:hideMark/>
          </w:tcPr>
          <w:p w14:paraId="762FEFF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58 154</w:t>
            </w:r>
          </w:p>
        </w:tc>
      </w:tr>
      <w:tr w:rsidR="00B03E60" w:rsidRPr="00C95B93" w14:paraId="060BF39F" w14:textId="77777777" w:rsidTr="00B03E60">
        <w:trPr>
          <w:trHeight w:val="300"/>
        </w:trPr>
        <w:tc>
          <w:tcPr>
            <w:tcW w:w="1555" w:type="dxa"/>
            <w:noWrap/>
            <w:hideMark/>
          </w:tcPr>
          <w:p w14:paraId="0ADD993C"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DL peak spectral efficiency [bps/Hz]</w:t>
            </w:r>
          </w:p>
        </w:tc>
        <w:tc>
          <w:tcPr>
            <w:tcW w:w="846" w:type="dxa"/>
            <w:noWrap/>
            <w:hideMark/>
          </w:tcPr>
          <w:p w14:paraId="724C4A8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41,0</w:t>
            </w:r>
          </w:p>
        </w:tc>
        <w:tc>
          <w:tcPr>
            <w:tcW w:w="847" w:type="dxa"/>
            <w:noWrap/>
            <w:hideMark/>
          </w:tcPr>
          <w:p w14:paraId="73D495B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43,2</w:t>
            </w:r>
          </w:p>
        </w:tc>
        <w:tc>
          <w:tcPr>
            <w:tcW w:w="846" w:type="dxa"/>
            <w:noWrap/>
            <w:hideMark/>
          </w:tcPr>
          <w:p w14:paraId="3D80FBA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45,7</w:t>
            </w:r>
          </w:p>
        </w:tc>
        <w:tc>
          <w:tcPr>
            <w:tcW w:w="847" w:type="dxa"/>
            <w:noWrap/>
            <w:hideMark/>
          </w:tcPr>
          <w:p w14:paraId="1844067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45,3</w:t>
            </w:r>
          </w:p>
        </w:tc>
        <w:tc>
          <w:tcPr>
            <w:tcW w:w="846" w:type="dxa"/>
            <w:noWrap/>
            <w:hideMark/>
          </w:tcPr>
          <w:p w14:paraId="04B915A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46,7</w:t>
            </w:r>
          </w:p>
        </w:tc>
        <w:tc>
          <w:tcPr>
            <w:tcW w:w="847" w:type="dxa"/>
            <w:noWrap/>
            <w:hideMark/>
          </w:tcPr>
          <w:p w14:paraId="4B800B9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46,7</w:t>
            </w:r>
          </w:p>
        </w:tc>
        <w:tc>
          <w:tcPr>
            <w:tcW w:w="846" w:type="dxa"/>
            <w:noWrap/>
            <w:hideMark/>
          </w:tcPr>
          <w:p w14:paraId="0A48B57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47,2</w:t>
            </w:r>
          </w:p>
        </w:tc>
        <w:tc>
          <w:tcPr>
            <w:tcW w:w="847" w:type="dxa"/>
            <w:noWrap/>
            <w:hideMark/>
          </w:tcPr>
          <w:p w14:paraId="2266260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46,8</w:t>
            </w:r>
          </w:p>
        </w:tc>
        <w:tc>
          <w:tcPr>
            <w:tcW w:w="846" w:type="dxa"/>
            <w:noWrap/>
            <w:hideMark/>
          </w:tcPr>
          <w:p w14:paraId="43CE33F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47,1</w:t>
            </w:r>
          </w:p>
        </w:tc>
        <w:tc>
          <w:tcPr>
            <w:tcW w:w="847" w:type="dxa"/>
            <w:noWrap/>
            <w:hideMark/>
          </w:tcPr>
          <w:p w14:paraId="58AD290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47,6</w:t>
            </w:r>
          </w:p>
        </w:tc>
      </w:tr>
      <w:tr w:rsidR="00B03E60" w:rsidRPr="00C95B93" w14:paraId="223B7636" w14:textId="77777777" w:rsidTr="00B03E60">
        <w:trPr>
          <w:trHeight w:val="300"/>
        </w:trPr>
        <w:tc>
          <w:tcPr>
            <w:tcW w:w="1555" w:type="dxa"/>
            <w:noWrap/>
            <w:hideMark/>
          </w:tcPr>
          <w:p w14:paraId="138DDAD4"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UL peak datarate [Mbps]</w:t>
            </w:r>
          </w:p>
        </w:tc>
        <w:tc>
          <w:tcPr>
            <w:tcW w:w="846" w:type="dxa"/>
            <w:noWrap/>
            <w:hideMark/>
          </w:tcPr>
          <w:p w14:paraId="4410B61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382</w:t>
            </w:r>
          </w:p>
        </w:tc>
        <w:tc>
          <w:tcPr>
            <w:tcW w:w="847" w:type="dxa"/>
            <w:noWrap/>
            <w:hideMark/>
          </w:tcPr>
          <w:p w14:paraId="5027016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768</w:t>
            </w:r>
          </w:p>
        </w:tc>
        <w:tc>
          <w:tcPr>
            <w:tcW w:w="846" w:type="dxa"/>
            <w:noWrap/>
            <w:hideMark/>
          </w:tcPr>
          <w:p w14:paraId="036D8CD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1 199</w:t>
            </w:r>
          </w:p>
        </w:tc>
        <w:tc>
          <w:tcPr>
            <w:tcW w:w="847" w:type="dxa"/>
            <w:noWrap/>
            <w:hideMark/>
          </w:tcPr>
          <w:p w14:paraId="1CC18F7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1 570</w:t>
            </w:r>
          </w:p>
        </w:tc>
        <w:tc>
          <w:tcPr>
            <w:tcW w:w="846" w:type="dxa"/>
            <w:noWrap/>
            <w:hideMark/>
          </w:tcPr>
          <w:p w14:paraId="48AA97C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2 016</w:t>
            </w:r>
          </w:p>
        </w:tc>
        <w:tc>
          <w:tcPr>
            <w:tcW w:w="847" w:type="dxa"/>
            <w:noWrap/>
            <w:hideMark/>
          </w:tcPr>
          <w:p w14:paraId="538CD62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3 204</w:t>
            </w:r>
          </w:p>
        </w:tc>
        <w:tc>
          <w:tcPr>
            <w:tcW w:w="846" w:type="dxa"/>
            <w:noWrap/>
            <w:hideMark/>
          </w:tcPr>
          <w:p w14:paraId="5D00667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4 036</w:t>
            </w:r>
          </w:p>
        </w:tc>
        <w:tc>
          <w:tcPr>
            <w:tcW w:w="847" w:type="dxa"/>
            <w:noWrap/>
            <w:hideMark/>
          </w:tcPr>
          <w:p w14:paraId="7368BED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4 897</w:t>
            </w:r>
          </w:p>
        </w:tc>
        <w:tc>
          <w:tcPr>
            <w:tcW w:w="846" w:type="dxa"/>
            <w:noWrap/>
            <w:hideMark/>
          </w:tcPr>
          <w:p w14:paraId="146D705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6 562</w:t>
            </w:r>
          </w:p>
        </w:tc>
        <w:tc>
          <w:tcPr>
            <w:tcW w:w="847" w:type="dxa"/>
            <w:noWrap/>
            <w:hideMark/>
          </w:tcPr>
          <w:p w14:paraId="457B320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8 258</w:t>
            </w:r>
          </w:p>
        </w:tc>
      </w:tr>
      <w:tr w:rsidR="00B03E60" w:rsidRPr="00C95B93" w14:paraId="14B45968" w14:textId="77777777" w:rsidTr="00B03E60">
        <w:trPr>
          <w:trHeight w:val="300"/>
        </w:trPr>
        <w:tc>
          <w:tcPr>
            <w:tcW w:w="1555" w:type="dxa"/>
            <w:noWrap/>
            <w:hideMark/>
          </w:tcPr>
          <w:p w14:paraId="5E32C185"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UL peak spectral efficiency [bps/Hz]</w:t>
            </w:r>
          </w:p>
        </w:tc>
        <w:tc>
          <w:tcPr>
            <w:tcW w:w="846" w:type="dxa"/>
            <w:noWrap/>
            <w:hideMark/>
          </w:tcPr>
          <w:p w14:paraId="5C36E53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20,2</w:t>
            </w:r>
          </w:p>
        </w:tc>
        <w:tc>
          <w:tcPr>
            <w:tcW w:w="847" w:type="dxa"/>
            <w:noWrap/>
            <w:hideMark/>
          </w:tcPr>
          <w:p w14:paraId="4104E11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20,4</w:t>
            </w:r>
          </w:p>
        </w:tc>
        <w:tc>
          <w:tcPr>
            <w:tcW w:w="846" w:type="dxa"/>
            <w:noWrap/>
            <w:hideMark/>
          </w:tcPr>
          <w:p w14:paraId="733B6B2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21,2</w:t>
            </w:r>
          </w:p>
        </w:tc>
        <w:tc>
          <w:tcPr>
            <w:tcW w:w="847" w:type="dxa"/>
            <w:noWrap/>
            <w:hideMark/>
          </w:tcPr>
          <w:p w14:paraId="498B459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20,8</w:t>
            </w:r>
          </w:p>
        </w:tc>
        <w:tc>
          <w:tcPr>
            <w:tcW w:w="846" w:type="dxa"/>
            <w:noWrap/>
            <w:hideMark/>
          </w:tcPr>
          <w:p w14:paraId="7EF953C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21,4</w:t>
            </w:r>
          </w:p>
        </w:tc>
        <w:tc>
          <w:tcPr>
            <w:tcW w:w="847" w:type="dxa"/>
            <w:noWrap/>
            <w:hideMark/>
          </w:tcPr>
          <w:p w14:paraId="3E109DD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21,2</w:t>
            </w:r>
          </w:p>
        </w:tc>
        <w:tc>
          <w:tcPr>
            <w:tcW w:w="846" w:type="dxa"/>
            <w:noWrap/>
            <w:hideMark/>
          </w:tcPr>
          <w:p w14:paraId="1E83133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21,4</w:t>
            </w:r>
          </w:p>
        </w:tc>
        <w:tc>
          <w:tcPr>
            <w:tcW w:w="847" w:type="dxa"/>
            <w:noWrap/>
            <w:hideMark/>
          </w:tcPr>
          <w:p w14:paraId="25844ED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21,6</w:t>
            </w:r>
          </w:p>
        </w:tc>
        <w:tc>
          <w:tcPr>
            <w:tcW w:w="846" w:type="dxa"/>
            <w:noWrap/>
            <w:hideMark/>
          </w:tcPr>
          <w:p w14:paraId="5FD05FB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21,8</w:t>
            </w:r>
          </w:p>
        </w:tc>
        <w:tc>
          <w:tcPr>
            <w:tcW w:w="847" w:type="dxa"/>
            <w:noWrap/>
            <w:hideMark/>
          </w:tcPr>
          <w:p w14:paraId="57F6089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21,9</w:t>
            </w:r>
          </w:p>
        </w:tc>
      </w:tr>
      <w:tr w:rsidR="00B03E60" w:rsidRPr="00C95B93" w14:paraId="0A18FAAC" w14:textId="77777777" w:rsidTr="00B03E60">
        <w:trPr>
          <w:trHeight w:val="300"/>
        </w:trPr>
        <w:tc>
          <w:tcPr>
            <w:tcW w:w="1555" w:type="dxa"/>
            <w:noWrap/>
            <w:hideMark/>
          </w:tcPr>
          <w:p w14:paraId="65D6A85F"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pattern</w:t>
            </w:r>
          </w:p>
        </w:tc>
        <w:tc>
          <w:tcPr>
            <w:tcW w:w="846" w:type="dxa"/>
            <w:noWrap/>
            <w:hideMark/>
          </w:tcPr>
          <w:p w14:paraId="77062A3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7" w:type="dxa"/>
            <w:noWrap/>
            <w:hideMark/>
          </w:tcPr>
          <w:p w14:paraId="428D5FE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6" w:type="dxa"/>
            <w:noWrap/>
            <w:hideMark/>
          </w:tcPr>
          <w:p w14:paraId="44A62E4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7" w:type="dxa"/>
            <w:noWrap/>
            <w:hideMark/>
          </w:tcPr>
          <w:p w14:paraId="3649A36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6" w:type="dxa"/>
            <w:noWrap/>
            <w:hideMark/>
          </w:tcPr>
          <w:p w14:paraId="420E387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7" w:type="dxa"/>
            <w:noWrap/>
            <w:hideMark/>
          </w:tcPr>
          <w:p w14:paraId="3699718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6" w:type="dxa"/>
            <w:noWrap/>
            <w:hideMark/>
          </w:tcPr>
          <w:p w14:paraId="37A5B77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7" w:type="dxa"/>
            <w:noWrap/>
            <w:hideMark/>
          </w:tcPr>
          <w:p w14:paraId="6B7B2AA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6" w:type="dxa"/>
            <w:noWrap/>
            <w:hideMark/>
          </w:tcPr>
          <w:p w14:paraId="6F1F9F1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c>
          <w:tcPr>
            <w:tcW w:w="847" w:type="dxa"/>
            <w:noWrap/>
            <w:hideMark/>
          </w:tcPr>
          <w:p w14:paraId="2B26C9D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DSUUD</w:t>
            </w:r>
          </w:p>
        </w:tc>
      </w:tr>
      <w:tr w:rsidR="00B03E60" w:rsidRPr="00C95B93" w14:paraId="69379B52" w14:textId="77777777" w:rsidTr="00B03E60">
        <w:trPr>
          <w:trHeight w:val="300"/>
        </w:trPr>
        <w:tc>
          <w:tcPr>
            <w:tcW w:w="1555" w:type="dxa"/>
            <w:noWrap/>
            <w:hideMark/>
          </w:tcPr>
          <w:p w14:paraId="7B553E3F"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Special slot configuration</w:t>
            </w:r>
          </w:p>
        </w:tc>
        <w:tc>
          <w:tcPr>
            <w:tcW w:w="846" w:type="dxa"/>
            <w:noWrap/>
            <w:hideMark/>
          </w:tcPr>
          <w:p w14:paraId="1041E5B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7" w:type="dxa"/>
            <w:noWrap/>
            <w:hideMark/>
          </w:tcPr>
          <w:p w14:paraId="4B161D1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6" w:type="dxa"/>
            <w:noWrap/>
            <w:hideMark/>
          </w:tcPr>
          <w:p w14:paraId="2A67722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7" w:type="dxa"/>
            <w:noWrap/>
            <w:hideMark/>
          </w:tcPr>
          <w:p w14:paraId="5D93C1E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6" w:type="dxa"/>
            <w:noWrap/>
            <w:hideMark/>
          </w:tcPr>
          <w:p w14:paraId="08826C1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7" w:type="dxa"/>
            <w:noWrap/>
            <w:hideMark/>
          </w:tcPr>
          <w:p w14:paraId="0E78CE6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6" w:type="dxa"/>
            <w:noWrap/>
            <w:hideMark/>
          </w:tcPr>
          <w:p w14:paraId="4B91F89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7" w:type="dxa"/>
            <w:noWrap/>
            <w:hideMark/>
          </w:tcPr>
          <w:p w14:paraId="39F9954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6" w:type="dxa"/>
            <w:noWrap/>
            <w:hideMark/>
          </w:tcPr>
          <w:p w14:paraId="36E0FDB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c>
          <w:tcPr>
            <w:tcW w:w="847" w:type="dxa"/>
            <w:noWrap/>
            <w:hideMark/>
          </w:tcPr>
          <w:p w14:paraId="70723A6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6d 2g 6u</w:t>
            </w:r>
          </w:p>
        </w:tc>
      </w:tr>
      <w:tr w:rsidR="00B03E60" w:rsidRPr="00C95B93" w14:paraId="6F03E3E2" w14:textId="77777777" w:rsidTr="00B03E60">
        <w:trPr>
          <w:trHeight w:val="300"/>
        </w:trPr>
        <w:tc>
          <w:tcPr>
            <w:tcW w:w="1555" w:type="dxa"/>
            <w:noWrap/>
            <w:hideMark/>
          </w:tcPr>
          <w:p w14:paraId="154E763A"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DL peak datarate [Mbps]</w:t>
            </w:r>
          </w:p>
        </w:tc>
        <w:tc>
          <w:tcPr>
            <w:tcW w:w="846" w:type="dxa"/>
            <w:noWrap/>
            <w:hideMark/>
          </w:tcPr>
          <w:p w14:paraId="7E1A55F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1 480</w:t>
            </w:r>
          </w:p>
        </w:tc>
        <w:tc>
          <w:tcPr>
            <w:tcW w:w="847" w:type="dxa"/>
            <w:noWrap/>
            <w:hideMark/>
          </w:tcPr>
          <w:p w14:paraId="53604509"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3 183</w:t>
            </w:r>
          </w:p>
        </w:tc>
        <w:tc>
          <w:tcPr>
            <w:tcW w:w="846" w:type="dxa"/>
            <w:noWrap/>
            <w:hideMark/>
          </w:tcPr>
          <w:p w14:paraId="2F454A8E"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5 083</w:t>
            </w:r>
          </w:p>
        </w:tc>
        <w:tc>
          <w:tcPr>
            <w:tcW w:w="847" w:type="dxa"/>
            <w:noWrap/>
            <w:hideMark/>
          </w:tcPr>
          <w:p w14:paraId="1049ECB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6 721</w:t>
            </w:r>
          </w:p>
        </w:tc>
        <w:tc>
          <w:tcPr>
            <w:tcW w:w="846" w:type="dxa"/>
            <w:noWrap/>
            <w:hideMark/>
          </w:tcPr>
          <w:p w14:paraId="7F0B457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8 687</w:t>
            </w:r>
          </w:p>
        </w:tc>
        <w:tc>
          <w:tcPr>
            <w:tcW w:w="847" w:type="dxa"/>
            <w:noWrap/>
            <w:hideMark/>
          </w:tcPr>
          <w:p w14:paraId="6E74619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13 928</w:t>
            </w:r>
          </w:p>
        </w:tc>
        <w:tc>
          <w:tcPr>
            <w:tcW w:w="846" w:type="dxa"/>
            <w:noWrap/>
            <w:hideMark/>
          </w:tcPr>
          <w:p w14:paraId="01D0877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17 597</w:t>
            </w:r>
          </w:p>
        </w:tc>
        <w:tc>
          <w:tcPr>
            <w:tcW w:w="847" w:type="dxa"/>
            <w:noWrap/>
            <w:hideMark/>
          </w:tcPr>
          <w:p w14:paraId="37E8CCB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20 963</w:t>
            </w:r>
          </w:p>
        </w:tc>
        <w:tc>
          <w:tcPr>
            <w:tcW w:w="846" w:type="dxa"/>
            <w:noWrap/>
            <w:hideMark/>
          </w:tcPr>
          <w:p w14:paraId="7901AFEA"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28 212</w:t>
            </w:r>
          </w:p>
        </w:tc>
        <w:tc>
          <w:tcPr>
            <w:tcW w:w="847" w:type="dxa"/>
            <w:noWrap/>
            <w:hideMark/>
          </w:tcPr>
          <w:p w14:paraId="50C6A06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35 593</w:t>
            </w:r>
          </w:p>
        </w:tc>
      </w:tr>
      <w:tr w:rsidR="00B03E60" w:rsidRPr="00C95B93" w14:paraId="39FB6008" w14:textId="77777777" w:rsidTr="00B03E60">
        <w:trPr>
          <w:trHeight w:val="300"/>
        </w:trPr>
        <w:tc>
          <w:tcPr>
            <w:tcW w:w="1555" w:type="dxa"/>
            <w:noWrap/>
            <w:hideMark/>
          </w:tcPr>
          <w:p w14:paraId="034A40DA"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lastRenderedPageBreak/>
              <w:t>TDD DL peak spectral efficiency [bps/Hz]</w:t>
            </w:r>
          </w:p>
        </w:tc>
        <w:tc>
          <w:tcPr>
            <w:tcW w:w="846" w:type="dxa"/>
            <w:noWrap/>
            <w:hideMark/>
          </w:tcPr>
          <w:p w14:paraId="52A6A67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37,0</w:t>
            </w:r>
          </w:p>
        </w:tc>
        <w:tc>
          <w:tcPr>
            <w:tcW w:w="847" w:type="dxa"/>
            <w:noWrap/>
            <w:hideMark/>
          </w:tcPr>
          <w:p w14:paraId="5E4CF0B5"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39,8</w:t>
            </w:r>
          </w:p>
        </w:tc>
        <w:tc>
          <w:tcPr>
            <w:tcW w:w="846" w:type="dxa"/>
            <w:noWrap/>
            <w:hideMark/>
          </w:tcPr>
          <w:p w14:paraId="48BB398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42,4</w:t>
            </w:r>
          </w:p>
        </w:tc>
        <w:tc>
          <w:tcPr>
            <w:tcW w:w="847" w:type="dxa"/>
            <w:noWrap/>
            <w:hideMark/>
          </w:tcPr>
          <w:p w14:paraId="519BC25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42,0</w:t>
            </w:r>
          </w:p>
        </w:tc>
        <w:tc>
          <w:tcPr>
            <w:tcW w:w="846" w:type="dxa"/>
            <w:noWrap/>
            <w:hideMark/>
          </w:tcPr>
          <w:p w14:paraId="5F7B87E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43,4</w:t>
            </w:r>
          </w:p>
        </w:tc>
        <w:tc>
          <w:tcPr>
            <w:tcW w:w="847" w:type="dxa"/>
            <w:noWrap/>
            <w:hideMark/>
          </w:tcPr>
          <w:p w14:paraId="211A86C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43,5</w:t>
            </w:r>
          </w:p>
        </w:tc>
        <w:tc>
          <w:tcPr>
            <w:tcW w:w="846" w:type="dxa"/>
            <w:noWrap/>
            <w:hideMark/>
          </w:tcPr>
          <w:p w14:paraId="11B09D64"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44,0</w:t>
            </w:r>
          </w:p>
        </w:tc>
        <w:tc>
          <w:tcPr>
            <w:tcW w:w="847" w:type="dxa"/>
            <w:noWrap/>
            <w:hideMark/>
          </w:tcPr>
          <w:p w14:paraId="3F92C1C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43,7</w:t>
            </w:r>
          </w:p>
        </w:tc>
        <w:tc>
          <w:tcPr>
            <w:tcW w:w="846" w:type="dxa"/>
            <w:noWrap/>
            <w:hideMark/>
          </w:tcPr>
          <w:p w14:paraId="7C2178F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44,1</w:t>
            </w:r>
          </w:p>
        </w:tc>
        <w:tc>
          <w:tcPr>
            <w:tcW w:w="847" w:type="dxa"/>
            <w:noWrap/>
            <w:hideMark/>
          </w:tcPr>
          <w:p w14:paraId="2B2B5F7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44,5</w:t>
            </w:r>
          </w:p>
        </w:tc>
      </w:tr>
      <w:tr w:rsidR="00B03E60" w:rsidRPr="00C95B93" w14:paraId="4C16B6C1" w14:textId="77777777" w:rsidTr="00B03E60">
        <w:trPr>
          <w:trHeight w:val="300"/>
        </w:trPr>
        <w:tc>
          <w:tcPr>
            <w:tcW w:w="1555" w:type="dxa"/>
            <w:noWrap/>
            <w:hideMark/>
          </w:tcPr>
          <w:p w14:paraId="7B9FE506"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UL peak datarate [Mbps]</w:t>
            </w:r>
          </w:p>
        </w:tc>
        <w:tc>
          <w:tcPr>
            <w:tcW w:w="846" w:type="dxa"/>
            <w:noWrap/>
            <w:hideMark/>
          </w:tcPr>
          <w:p w14:paraId="40221A61"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870</w:t>
            </w:r>
          </w:p>
        </w:tc>
        <w:tc>
          <w:tcPr>
            <w:tcW w:w="847" w:type="dxa"/>
            <w:noWrap/>
            <w:hideMark/>
          </w:tcPr>
          <w:p w14:paraId="775AD72C"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1 746</w:t>
            </w:r>
          </w:p>
        </w:tc>
        <w:tc>
          <w:tcPr>
            <w:tcW w:w="846" w:type="dxa"/>
            <w:noWrap/>
            <w:hideMark/>
          </w:tcPr>
          <w:p w14:paraId="72FDAE5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2 724</w:t>
            </w:r>
          </w:p>
        </w:tc>
        <w:tc>
          <w:tcPr>
            <w:tcW w:w="847" w:type="dxa"/>
            <w:noWrap/>
            <w:hideMark/>
          </w:tcPr>
          <w:p w14:paraId="091532AB"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3 567</w:t>
            </w:r>
          </w:p>
        </w:tc>
        <w:tc>
          <w:tcPr>
            <w:tcW w:w="846" w:type="dxa"/>
            <w:noWrap/>
            <w:hideMark/>
          </w:tcPr>
          <w:p w14:paraId="0D458A7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4 578</w:t>
            </w:r>
          </w:p>
        </w:tc>
        <w:tc>
          <w:tcPr>
            <w:tcW w:w="847" w:type="dxa"/>
            <w:noWrap/>
            <w:hideMark/>
          </w:tcPr>
          <w:p w14:paraId="3FDE920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7 275</w:t>
            </w:r>
          </w:p>
        </w:tc>
        <w:tc>
          <w:tcPr>
            <w:tcW w:w="846" w:type="dxa"/>
            <w:noWrap/>
            <w:hideMark/>
          </w:tcPr>
          <w:p w14:paraId="58944432"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9 163</w:t>
            </w:r>
          </w:p>
        </w:tc>
        <w:tc>
          <w:tcPr>
            <w:tcW w:w="847" w:type="dxa"/>
            <w:noWrap/>
            <w:hideMark/>
          </w:tcPr>
          <w:p w14:paraId="4B091A7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11 002</w:t>
            </w:r>
          </w:p>
        </w:tc>
        <w:tc>
          <w:tcPr>
            <w:tcW w:w="846" w:type="dxa"/>
            <w:noWrap/>
            <w:hideMark/>
          </w:tcPr>
          <w:p w14:paraId="37491B1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14 741</w:t>
            </w:r>
          </w:p>
        </w:tc>
        <w:tc>
          <w:tcPr>
            <w:tcW w:w="847" w:type="dxa"/>
            <w:noWrap/>
            <w:hideMark/>
          </w:tcPr>
          <w:p w14:paraId="0AA08B90"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18 549</w:t>
            </w:r>
          </w:p>
        </w:tc>
      </w:tr>
      <w:tr w:rsidR="00B03E60" w:rsidRPr="00C95B93" w14:paraId="7E330491" w14:textId="77777777" w:rsidTr="00B03E60">
        <w:trPr>
          <w:trHeight w:val="300"/>
        </w:trPr>
        <w:tc>
          <w:tcPr>
            <w:tcW w:w="1555" w:type="dxa"/>
            <w:noWrap/>
            <w:hideMark/>
          </w:tcPr>
          <w:p w14:paraId="1E6DE0BC" w14:textId="77777777" w:rsidR="00C95B93" w:rsidRPr="00C95B93" w:rsidRDefault="00C95B93" w:rsidP="00C95B93">
            <w:pPr>
              <w:spacing w:after="0" w:line="240" w:lineRule="auto"/>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TDD UL peak spectral efficiency [bps/Hz]</w:t>
            </w:r>
          </w:p>
        </w:tc>
        <w:tc>
          <w:tcPr>
            <w:tcW w:w="846" w:type="dxa"/>
            <w:noWrap/>
            <w:hideMark/>
          </w:tcPr>
          <w:p w14:paraId="78533ED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21,7</w:t>
            </w:r>
          </w:p>
        </w:tc>
        <w:tc>
          <w:tcPr>
            <w:tcW w:w="847" w:type="dxa"/>
            <w:noWrap/>
            <w:hideMark/>
          </w:tcPr>
          <w:p w14:paraId="2C9FE228"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21,8</w:t>
            </w:r>
          </w:p>
        </w:tc>
        <w:tc>
          <w:tcPr>
            <w:tcW w:w="846" w:type="dxa"/>
            <w:noWrap/>
            <w:hideMark/>
          </w:tcPr>
          <w:p w14:paraId="0CB3D6CD"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22,7</w:t>
            </w:r>
          </w:p>
        </w:tc>
        <w:tc>
          <w:tcPr>
            <w:tcW w:w="847" w:type="dxa"/>
            <w:noWrap/>
            <w:hideMark/>
          </w:tcPr>
          <w:p w14:paraId="6A4427C6"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22,3</w:t>
            </w:r>
          </w:p>
        </w:tc>
        <w:tc>
          <w:tcPr>
            <w:tcW w:w="846" w:type="dxa"/>
            <w:noWrap/>
            <w:hideMark/>
          </w:tcPr>
          <w:p w14:paraId="53B6C4B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22,9</w:t>
            </w:r>
          </w:p>
        </w:tc>
        <w:tc>
          <w:tcPr>
            <w:tcW w:w="847" w:type="dxa"/>
            <w:noWrap/>
            <w:hideMark/>
          </w:tcPr>
          <w:p w14:paraId="25A4E4D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22,7</w:t>
            </w:r>
          </w:p>
        </w:tc>
        <w:tc>
          <w:tcPr>
            <w:tcW w:w="846" w:type="dxa"/>
            <w:noWrap/>
            <w:hideMark/>
          </w:tcPr>
          <w:p w14:paraId="41EBCF77"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22,9</w:t>
            </w:r>
          </w:p>
        </w:tc>
        <w:tc>
          <w:tcPr>
            <w:tcW w:w="847" w:type="dxa"/>
            <w:noWrap/>
            <w:hideMark/>
          </w:tcPr>
          <w:p w14:paraId="0E82ED63"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22,9</w:t>
            </w:r>
          </w:p>
        </w:tc>
        <w:tc>
          <w:tcPr>
            <w:tcW w:w="846" w:type="dxa"/>
            <w:noWrap/>
            <w:hideMark/>
          </w:tcPr>
          <w:p w14:paraId="4FD9AAA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23,0</w:t>
            </w:r>
          </w:p>
        </w:tc>
        <w:tc>
          <w:tcPr>
            <w:tcW w:w="847" w:type="dxa"/>
            <w:noWrap/>
            <w:hideMark/>
          </w:tcPr>
          <w:p w14:paraId="6C75CC7F" w14:textId="77777777" w:rsidR="00C95B93" w:rsidRPr="00C95B93" w:rsidRDefault="00C95B93" w:rsidP="00C95B93">
            <w:pPr>
              <w:spacing w:after="0" w:line="240" w:lineRule="auto"/>
              <w:jc w:val="right"/>
              <w:rPr>
                <w:rFonts w:ascii="Calibri" w:eastAsia="Times New Roman" w:hAnsi="Calibri" w:cs="Times New Roman"/>
                <w:color w:val="000000"/>
                <w:sz w:val="20"/>
                <w:szCs w:val="20"/>
                <w:lang w:eastAsia="sv-SE"/>
              </w:rPr>
            </w:pPr>
            <w:r w:rsidRPr="00C95B93">
              <w:rPr>
                <w:rFonts w:ascii="Calibri" w:eastAsia="Times New Roman" w:hAnsi="Calibri" w:cs="Times New Roman"/>
                <w:color w:val="000000"/>
                <w:sz w:val="20"/>
                <w:szCs w:val="20"/>
                <w:lang w:eastAsia="sv-SE"/>
              </w:rPr>
              <w:t>23,2</w:t>
            </w:r>
          </w:p>
        </w:tc>
      </w:tr>
    </w:tbl>
    <w:p w14:paraId="6B7A9E4F" w14:textId="77777777" w:rsidR="00FE767F" w:rsidRDefault="00FE767F" w:rsidP="00E1229C">
      <w:pPr>
        <w:rPr>
          <w:lang w:val="en-GB" w:eastAsia="zh-CN"/>
        </w:rPr>
      </w:pPr>
    </w:p>
    <w:p w14:paraId="5BB150D1" w14:textId="7BC4BF6C" w:rsidR="00C6032F" w:rsidRDefault="007B1CBD" w:rsidP="00C6032F">
      <w:pPr>
        <w:pStyle w:val="Caption"/>
        <w:jc w:val="left"/>
        <w:rPr>
          <w:lang w:val="en-GB" w:eastAsia="zh-CN"/>
        </w:rPr>
      </w:pPr>
      <w:bookmarkStart w:id="10" w:name="_Ref494289500"/>
      <w:r w:rsidRPr="00407185">
        <w:t xml:space="preserve">Table </w:t>
      </w:r>
      <w:r w:rsidR="000B25B9">
        <w:fldChar w:fldCharType="begin"/>
      </w:r>
      <w:r w:rsidR="000B25B9" w:rsidRPr="00407185">
        <w:instrText xml:space="preserve"> SEQ Table \* ARABIC </w:instrText>
      </w:r>
      <w:r w:rsidR="000B25B9">
        <w:fldChar w:fldCharType="separate"/>
      </w:r>
      <w:r w:rsidR="00EF086A" w:rsidRPr="00407185">
        <w:rPr>
          <w:noProof/>
        </w:rPr>
        <w:t>6</w:t>
      </w:r>
      <w:r w:rsidR="000B25B9">
        <w:rPr>
          <w:noProof/>
        </w:rPr>
        <w:fldChar w:fldCharType="end"/>
      </w:r>
      <w:bookmarkEnd w:id="10"/>
      <w:r w:rsidRPr="00407185">
        <w:t>:</w:t>
      </w:r>
      <w:r w:rsidR="00C6032F" w:rsidRPr="00C6032F">
        <w:t xml:space="preserve"> </w:t>
      </w:r>
      <w:r w:rsidR="00C6032F">
        <w:rPr>
          <w:lang w:val="en-GB" w:eastAsia="zh-CN"/>
        </w:rPr>
        <w:t>Peak data rates and peak spectral efficiencies for FR</w:t>
      </w:r>
      <w:r w:rsidR="005F3AE7">
        <w:rPr>
          <w:lang w:val="en-GB" w:eastAsia="zh-CN"/>
        </w:rPr>
        <w:t>2</w:t>
      </w:r>
    </w:p>
    <w:tbl>
      <w:tblPr>
        <w:tblStyle w:val="TableGrid"/>
        <w:tblW w:w="8860" w:type="dxa"/>
        <w:tblLook w:val="04A0" w:firstRow="1" w:lastRow="0" w:firstColumn="1" w:lastColumn="0" w:noHBand="0" w:noVBand="1"/>
      </w:tblPr>
      <w:tblGrid>
        <w:gridCol w:w="3920"/>
        <w:gridCol w:w="980"/>
        <w:gridCol w:w="980"/>
        <w:gridCol w:w="980"/>
        <w:gridCol w:w="1000"/>
        <w:gridCol w:w="1000"/>
      </w:tblGrid>
      <w:tr w:rsidR="005F3AE7" w:rsidRPr="005F3AE7" w14:paraId="74F2EF61" w14:textId="77777777" w:rsidTr="005F3AE7">
        <w:trPr>
          <w:trHeight w:val="300"/>
        </w:trPr>
        <w:tc>
          <w:tcPr>
            <w:tcW w:w="3920" w:type="dxa"/>
            <w:noWrap/>
            <w:hideMark/>
          </w:tcPr>
          <w:p w14:paraId="1B361413"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CC bandwidth [MHz]</w:t>
            </w:r>
          </w:p>
        </w:tc>
        <w:tc>
          <w:tcPr>
            <w:tcW w:w="980" w:type="dxa"/>
            <w:noWrap/>
            <w:hideMark/>
          </w:tcPr>
          <w:p w14:paraId="04ACCA5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50</w:t>
            </w:r>
          </w:p>
        </w:tc>
        <w:tc>
          <w:tcPr>
            <w:tcW w:w="980" w:type="dxa"/>
            <w:noWrap/>
            <w:hideMark/>
          </w:tcPr>
          <w:p w14:paraId="73DA1562"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100</w:t>
            </w:r>
          </w:p>
        </w:tc>
        <w:tc>
          <w:tcPr>
            <w:tcW w:w="980" w:type="dxa"/>
            <w:noWrap/>
            <w:hideMark/>
          </w:tcPr>
          <w:p w14:paraId="107344E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150</w:t>
            </w:r>
          </w:p>
        </w:tc>
        <w:tc>
          <w:tcPr>
            <w:tcW w:w="1000" w:type="dxa"/>
            <w:noWrap/>
            <w:hideMark/>
          </w:tcPr>
          <w:p w14:paraId="3126B512"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200</w:t>
            </w:r>
          </w:p>
        </w:tc>
        <w:tc>
          <w:tcPr>
            <w:tcW w:w="1000" w:type="dxa"/>
            <w:noWrap/>
            <w:hideMark/>
          </w:tcPr>
          <w:p w14:paraId="34FD500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400</w:t>
            </w:r>
          </w:p>
        </w:tc>
      </w:tr>
      <w:tr w:rsidR="005F3AE7" w:rsidRPr="005F3AE7" w14:paraId="750EB16D" w14:textId="77777777" w:rsidTr="005F3AE7">
        <w:trPr>
          <w:trHeight w:val="300"/>
        </w:trPr>
        <w:tc>
          <w:tcPr>
            <w:tcW w:w="3920" w:type="dxa"/>
            <w:noWrap/>
            <w:hideMark/>
          </w:tcPr>
          <w:p w14:paraId="26D66536"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Number of CCs</w:t>
            </w:r>
          </w:p>
        </w:tc>
        <w:tc>
          <w:tcPr>
            <w:tcW w:w="980" w:type="dxa"/>
            <w:noWrap/>
            <w:hideMark/>
          </w:tcPr>
          <w:p w14:paraId="09F57D98"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16</w:t>
            </w:r>
          </w:p>
        </w:tc>
        <w:tc>
          <w:tcPr>
            <w:tcW w:w="980" w:type="dxa"/>
            <w:noWrap/>
            <w:hideMark/>
          </w:tcPr>
          <w:p w14:paraId="29DFF3C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16</w:t>
            </w:r>
          </w:p>
        </w:tc>
        <w:tc>
          <w:tcPr>
            <w:tcW w:w="980" w:type="dxa"/>
            <w:noWrap/>
            <w:hideMark/>
          </w:tcPr>
          <w:p w14:paraId="0F98F98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16</w:t>
            </w:r>
          </w:p>
        </w:tc>
        <w:tc>
          <w:tcPr>
            <w:tcW w:w="1000" w:type="dxa"/>
            <w:noWrap/>
            <w:hideMark/>
          </w:tcPr>
          <w:p w14:paraId="7AA9AC1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16</w:t>
            </w:r>
          </w:p>
        </w:tc>
        <w:tc>
          <w:tcPr>
            <w:tcW w:w="1000" w:type="dxa"/>
            <w:noWrap/>
            <w:hideMark/>
          </w:tcPr>
          <w:p w14:paraId="5A3D19A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16</w:t>
            </w:r>
          </w:p>
        </w:tc>
      </w:tr>
      <w:tr w:rsidR="005F3AE7" w:rsidRPr="005F3AE7" w14:paraId="44371007" w14:textId="77777777" w:rsidTr="005F3AE7">
        <w:trPr>
          <w:trHeight w:val="300"/>
        </w:trPr>
        <w:tc>
          <w:tcPr>
            <w:tcW w:w="3920" w:type="dxa"/>
            <w:noWrap/>
            <w:hideMark/>
          </w:tcPr>
          <w:p w14:paraId="4FB9898C"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Frequency range</w:t>
            </w:r>
          </w:p>
        </w:tc>
        <w:tc>
          <w:tcPr>
            <w:tcW w:w="980" w:type="dxa"/>
            <w:noWrap/>
            <w:hideMark/>
          </w:tcPr>
          <w:p w14:paraId="1BDEAFE1"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w:t>
            </w:r>
          </w:p>
        </w:tc>
        <w:tc>
          <w:tcPr>
            <w:tcW w:w="980" w:type="dxa"/>
            <w:noWrap/>
            <w:hideMark/>
          </w:tcPr>
          <w:p w14:paraId="490E136B"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w:t>
            </w:r>
          </w:p>
        </w:tc>
        <w:tc>
          <w:tcPr>
            <w:tcW w:w="980" w:type="dxa"/>
            <w:noWrap/>
            <w:hideMark/>
          </w:tcPr>
          <w:p w14:paraId="3C0BD10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w:t>
            </w:r>
          </w:p>
        </w:tc>
        <w:tc>
          <w:tcPr>
            <w:tcW w:w="1000" w:type="dxa"/>
            <w:noWrap/>
            <w:hideMark/>
          </w:tcPr>
          <w:p w14:paraId="2C5FD01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w:t>
            </w:r>
          </w:p>
        </w:tc>
        <w:tc>
          <w:tcPr>
            <w:tcW w:w="1000" w:type="dxa"/>
            <w:noWrap/>
            <w:hideMark/>
          </w:tcPr>
          <w:p w14:paraId="72BFD40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w:t>
            </w:r>
          </w:p>
        </w:tc>
      </w:tr>
      <w:tr w:rsidR="005F3AE7" w:rsidRPr="005F3AE7" w14:paraId="03D25B66" w14:textId="77777777" w:rsidTr="005F3AE7">
        <w:trPr>
          <w:trHeight w:val="300"/>
        </w:trPr>
        <w:tc>
          <w:tcPr>
            <w:tcW w:w="3920" w:type="dxa"/>
            <w:noWrap/>
            <w:hideMark/>
          </w:tcPr>
          <w:p w14:paraId="0F6EA899"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Subcarrier spacing [kHz]</w:t>
            </w:r>
          </w:p>
        </w:tc>
        <w:tc>
          <w:tcPr>
            <w:tcW w:w="980" w:type="dxa"/>
            <w:noWrap/>
            <w:hideMark/>
          </w:tcPr>
          <w:p w14:paraId="2346B712"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60</w:t>
            </w:r>
          </w:p>
        </w:tc>
        <w:tc>
          <w:tcPr>
            <w:tcW w:w="980" w:type="dxa"/>
            <w:noWrap/>
            <w:hideMark/>
          </w:tcPr>
          <w:p w14:paraId="6AE9FDE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60</w:t>
            </w:r>
          </w:p>
        </w:tc>
        <w:tc>
          <w:tcPr>
            <w:tcW w:w="980" w:type="dxa"/>
            <w:noWrap/>
            <w:hideMark/>
          </w:tcPr>
          <w:p w14:paraId="2DBFB63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60</w:t>
            </w:r>
          </w:p>
        </w:tc>
        <w:tc>
          <w:tcPr>
            <w:tcW w:w="1000" w:type="dxa"/>
            <w:noWrap/>
            <w:hideMark/>
          </w:tcPr>
          <w:p w14:paraId="2EBDD6D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120</w:t>
            </w:r>
          </w:p>
        </w:tc>
        <w:tc>
          <w:tcPr>
            <w:tcW w:w="1000" w:type="dxa"/>
            <w:noWrap/>
            <w:hideMark/>
          </w:tcPr>
          <w:p w14:paraId="43E6AEF2"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120</w:t>
            </w:r>
          </w:p>
        </w:tc>
      </w:tr>
      <w:tr w:rsidR="005F3AE7" w:rsidRPr="005F3AE7" w14:paraId="43C88165" w14:textId="77777777" w:rsidTr="005F3AE7">
        <w:trPr>
          <w:trHeight w:val="300"/>
        </w:trPr>
        <w:tc>
          <w:tcPr>
            <w:tcW w:w="3920" w:type="dxa"/>
            <w:noWrap/>
            <w:hideMark/>
          </w:tcPr>
          <w:p w14:paraId="38091798"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FDD DL peak datarate [Mbps]</w:t>
            </w:r>
          </w:p>
        </w:tc>
        <w:tc>
          <w:tcPr>
            <w:tcW w:w="980" w:type="dxa"/>
            <w:noWrap/>
            <w:hideMark/>
          </w:tcPr>
          <w:p w14:paraId="4FDAFD42"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28 045</w:t>
            </w:r>
          </w:p>
        </w:tc>
        <w:tc>
          <w:tcPr>
            <w:tcW w:w="980" w:type="dxa"/>
            <w:noWrap/>
            <w:hideMark/>
          </w:tcPr>
          <w:p w14:paraId="1F329B0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58 068</w:t>
            </w:r>
          </w:p>
        </w:tc>
        <w:tc>
          <w:tcPr>
            <w:tcW w:w="980" w:type="dxa"/>
            <w:noWrap/>
            <w:hideMark/>
          </w:tcPr>
          <w:p w14:paraId="737325E6"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87 656</w:t>
            </w:r>
          </w:p>
        </w:tc>
        <w:tc>
          <w:tcPr>
            <w:tcW w:w="1000" w:type="dxa"/>
            <w:noWrap/>
            <w:hideMark/>
          </w:tcPr>
          <w:p w14:paraId="2381E324"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117 370</w:t>
            </w:r>
          </w:p>
        </w:tc>
        <w:tc>
          <w:tcPr>
            <w:tcW w:w="1000" w:type="dxa"/>
            <w:noWrap/>
            <w:hideMark/>
          </w:tcPr>
          <w:p w14:paraId="48F395D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237 540</w:t>
            </w:r>
          </w:p>
        </w:tc>
      </w:tr>
      <w:tr w:rsidR="005F3AE7" w:rsidRPr="005F3AE7" w14:paraId="693143BF" w14:textId="77777777" w:rsidTr="005F3AE7">
        <w:trPr>
          <w:trHeight w:val="300"/>
        </w:trPr>
        <w:tc>
          <w:tcPr>
            <w:tcW w:w="3920" w:type="dxa"/>
            <w:noWrap/>
            <w:hideMark/>
          </w:tcPr>
          <w:p w14:paraId="7E18D82E"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FDD DL peak spectral efficiency [bps/Hz]</w:t>
            </w:r>
          </w:p>
        </w:tc>
        <w:tc>
          <w:tcPr>
            <w:tcW w:w="980" w:type="dxa"/>
            <w:noWrap/>
            <w:hideMark/>
          </w:tcPr>
          <w:p w14:paraId="1A2A4A6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35,1</w:t>
            </w:r>
          </w:p>
        </w:tc>
        <w:tc>
          <w:tcPr>
            <w:tcW w:w="980" w:type="dxa"/>
            <w:noWrap/>
            <w:hideMark/>
          </w:tcPr>
          <w:p w14:paraId="63754E9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36,3</w:t>
            </w:r>
          </w:p>
        </w:tc>
        <w:tc>
          <w:tcPr>
            <w:tcW w:w="980" w:type="dxa"/>
            <w:noWrap/>
            <w:hideMark/>
          </w:tcPr>
          <w:p w14:paraId="2656179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36,5</w:t>
            </w:r>
          </w:p>
        </w:tc>
        <w:tc>
          <w:tcPr>
            <w:tcW w:w="1000" w:type="dxa"/>
            <w:noWrap/>
            <w:hideMark/>
          </w:tcPr>
          <w:p w14:paraId="4FD47A16"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36,7</w:t>
            </w:r>
          </w:p>
        </w:tc>
        <w:tc>
          <w:tcPr>
            <w:tcW w:w="1000" w:type="dxa"/>
            <w:noWrap/>
            <w:hideMark/>
          </w:tcPr>
          <w:p w14:paraId="255C839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37,1</w:t>
            </w:r>
          </w:p>
        </w:tc>
      </w:tr>
      <w:tr w:rsidR="005F3AE7" w:rsidRPr="005F3AE7" w14:paraId="5753C7B7" w14:textId="77777777" w:rsidTr="005F3AE7">
        <w:trPr>
          <w:trHeight w:val="300"/>
        </w:trPr>
        <w:tc>
          <w:tcPr>
            <w:tcW w:w="3920" w:type="dxa"/>
            <w:noWrap/>
            <w:hideMark/>
          </w:tcPr>
          <w:p w14:paraId="2200D4F3"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FDD UL peak datarate [Mbps]</w:t>
            </w:r>
          </w:p>
        </w:tc>
        <w:tc>
          <w:tcPr>
            <w:tcW w:w="980" w:type="dxa"/>
            <w:noWrap/>
            <w:hideMark/>
          </w:tcPr>
          <w:p w14:paraId="14F62A9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19 377</w:t>
            </w:r>
          </w:p>
        </w:tc>
        <w:tc>
          <w:tcPr>
            <w:tcW w:w="980" w:type="dxa"/>
            <w:noWrap/>
            <w:hideMark/>
          </w:tcPr>
          <w:p w14:paraId="42CCEB86"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39 379</w:t>
            </w:r>
          </w:p>
        </w:tc>
        <w:tc>
          <w:tcPr>
            <w:tcW w:w="980" w:type="dxa"/>
            <w:noWrap/>
            <w:hideMark/>
          </w:tcPr>
          <w:p w14:paraId="4A745982"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59 091</w:t>
            </w:r>
          </w:p>
        </w:tc>
        <w:tc>
          <w:tcPr>
            <w:tcW w:w="1000" w:type="dxa"/>
            <w:noWrap/>
            <w:hideMark/>
          </w:tcPr>
          <w:p w14:paraId="6C9AA44B"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79 416</w:t>
            </w:r>
          </w:p>
        </w:tc>
        <w:tc>
          <w:tcPr>
            <w:tcW w:w="1000" w:type="dxa"/>
            <w:noWrap/>
            <w:hideMark/>
          </w:tcPr>
          <w:p w14:paraId="039DC9C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159 503</w:t>
            </w:r>
          </w:p>
        </w:tc>
      </w:tr>
      <w:tr w:rsidR="005F3AE7" w:rsidRPr="005F3AE7" w14:paraId="310BA35F" w14:textId="77777777" w:rsidTr="005F3AE7">
        <w:trPr>
          <w:trHeight w:val="300"/>
        </w:trPr>
        <w:tc>
          <w:tcPr>
            <w:tcW w:w="3920" w:type="dxa"/>
            <w:noWrap/>
            <w:hideMark/>
          </w:tcPr>
          <w:p w14:paraId="44219631"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FDD UL peak spectral efficiency [bps/Hz]</w:t>
            </w:r>
          </w:p>
        </w:tc>
        <w:tc>
          <w:tcPr>
            <w:tcW w:w="980" w:type="dxa"/>
            <w:noWrap/>
            <w:hideMark/>
          </w:tcPr>
          <w:p w14:paraId="578BA00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24,2</w:t>
            </w:r>
          </w:p>
        </w:tc>
        <w:tc>
          <w:tcPr>
            <w:tcW w:w="980" w:type="dxa"/>
            <w:noWrap/>
            <w:hideMark/>
          </w:tcPr>
          <w:p w14:paraId="2288132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24,6</w:t>
            </w:r>
          </w:p>
        </w:tc>
        <w:tc>
          <w:tcPr>
            <w:tcW w:w="980" w:type="dxa"/>
            <w:noWrap/>
            <w:hideMark/>
          </w:tcPr>
          <w:p w14:paraId="59537F61"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24,6</w:t>
            </w:r>
          </w:p>
        </w:tc>
        <w:tc>
          <w:tcPr>
            <w:tcW w:w="1000" w:type="dxa"/>
            <w:noWrap/>
            <w:hideMark/>
          </w:tcPr>
          <w:p w14:paraId="734A9FA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24,8</w:t>
            </w:r>
          </w:p>
        </w:tc>
        <w:tc>
          <w:tcPr>
            <w:tcW w:w="1000" w:type="dxa"/>
            <w:noWrap/>
            <w:hideMark/>
          </w:tcPr>
          <w:p w14:paraId="10DAB2D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24,9</w:t>
            </w:r>
          </w:p>
        </w:tc>
      </w:tr>
      <w:tr w:rsidR="005F3AE7" w:rsidRPr="005F3AE7" w14:paraId="7C17215E" w14:textId="77777777" w:rsidTr="005F3AE7">
        <w:trPr>
          <w:trHeight w:val="300"/>
        </w:trPr>
        <w:tc>
          <w:tcPr>
            <w:tcW w:w="3920" w:type="dxa"/>
            <w:noWrap/>
            <w:hideMark/>
          </w:tcPr>
          <w:p w14:paraId="26872F02"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pattern</w:t>
            </w:r>
          </w:p>
        </w:tc>
        <w:tc>
          <w:tcPr>
            <w:tcW w:w="980" w:type="dxa"/>
            <w:noWrap/>
            <w:hideMark/>
          </w:tcPr>
          <w:p w14:paraId="2B231BB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DDDSU</w:t>
            </w:r>
          </w:p>
        </w:tc>
        <w:tc>
          <w:tcPr>
            <w:tcW w:w="980" w:type="dxa"/>
            <w:noWrap/>
            <w:hideMark/>
          </w:tcPr>
          <w:p w14:paraId="7CEC34D1"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DDDSU</w:t>
            </w:r>
          </w:p>
        </w:tc>
        <w:tc>
          <w:tcPr>
            <w:tcW w:w="980" w:type="dxa"/>
            <w:noWrap/>
            <w:hideMark/>
          </w:tcPr>
          <w:p w14:paraId="0CB32C3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DDDSU</w:t>
            </w:r>
          </w:p>
        </w:tc>
        <w:tc>
          <w:tcPr>
            <w:tcW w:w="1000" w:type="dxa"/>
            <w:noWrap/>
            <w:hideMark/>
          </w:tcPr>
          <w:p w14:paraId="50B4F2C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DDDSU</w:t>
            </w:r>
          </w:p>
        </w:tc>
        <w:tc>
          <w:tcPr>
            <w:tcW w:w="1000" w:type="dxa"/>
            <w:noWrap/>
            <w:hideMark/>
          </w:tcPr>
          <w:p w14:paraId="48D3B016"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DDDSU</w:t>
            </w:r>
          </w:p>
        </w:tc>
      </w:tr>
      <w:tr w:rsidR="005F3AE7" w:rsidRPr="005F3AE7" w14:paraId="567FB909" w14:textId="77777777" w:rsidTr="005F3AE7">
        <w:trPr>
          <w:trHeight w:val="300"/>
        </w:trPr>
        <w:tc>
          <w:tcPr>
            <w:tcW w:w="3920" w:type="dxa"/>
            <w:noWrap/>
            <w:hideMark/>
          </w:tcPr>
          <w:p w14:paraId="1E680A23"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Special slot configuration</w:t>
            </w:r>
          </w:p>
        </w:tc>
        <w:tc>
          <w:tcPr>
            <w:tcW w:w="980" w:type="dxa"/>
            <w:noWrap/>
            <w:hideMark/>
          </w:tcPr>
          <w:p w14:paraId="1859A54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11d 1g 2u</w:t>
            </w:r>
          </w:p>
        </w:tc>
        <w:tc>
          <w:tcPr>
            <w:tcW w:w="980" w:type="dxa"/>
            <w:noWrap/>
            <w:hideMark/>
          </w:tcPr>
          <w:p w14:paraId="42264FFD"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11d 1g 2u</w:t>
            </w:r>
          </w:p>
        </w:tc>
        <w:tc>
          <w:tcPr>
            <w:tcW w:w="980" w:type="dxa"/>
            <w:noWrap/>
            <w:hideMark/>
          </w:tcPr>
          <w:p w14:paraId="52D7636B"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11d 1g 2u</w:t>
            </w:r>
          </w:p>
        </w:tc>
        <w:tc>
          <w:tcPr>
            <w:tcW w:w="1000" w:type="dxa"/>
            <w:noWrap/>
            <w:hideMark/>
          </w:tcPr>
          <w:p w14:paraId="2C0DD6CA"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11d 1g 2u</w:t>
            </w:r>
          </w:p>
        </w:tc>
        <w:tc>
          <w:tcPr>
            <w:tcW w:w="1000" w:type="dxa"/>
            <w:noWrap/>
            <w:hideMark/>
          </w:tcPr>
          <w:p w14:paraId="29F5D1D6"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11d 1g 2u</w:t>
            </w:r>
          </w:p>
        </w:tc>
      </w:tr>
      <w:tr w:rsidR="005F3AE7" w:rsidRPr="005F3AE7" w14:paraId="79885FC8" w14:textId="77777777" w:rsidTr="005F3AE7">
        <w:trPr>
          <w:trHeight w:val="300"/>
        </w:trPr>
        <w:tc>
          <w:tcPr>
            <w:tcW w:w="3920" w:type="dxa"/>
            <w:noWrap/>
            <w:hideMark/>
          </w:tcPr>
          <w:p w14:paraId="7CEA743E"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DL peak datarate [Mbps]</w:t>
            </w:r>
          </w:p>
        </w:tc>
        <w:tc>
          <w:tcPr>
            <w:tcW w:w="980" w:type="dxa"/>
            <w:noWrap/>
            <w:hideMark/>
          </w:tcPr>
          <w:p w14:paraId="497A76E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20 630</w:t>
            </w:r>
          </w:p>
        </w:tc>
        <w:tc>
          <w:tcPr>
            <w:tcW w:w="980" w:type="dxa"/>
            <w:noWrap/>
            <w:hideMark/>
          </w:tcPr>
          <w:p w14:paraId="7A2FF924"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42 846</w:t>
            </w:r>
          </w:p>
        </w:tc>
        <w:tc>
          <w:tcPr>
            <w:tcW w:w="980" w:type="dxa"/>
            <w:noWrap/>
            <w:hideMark/>
          </w:tcPr>
          <w:p w14:paraId="1D75E4F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64 741</w:t>
            </w:r>
          </w:p>
        </w:tc>
        <w:tc>
          <w:tcPr>
            <w:tcW w:w="1000" w:type="dxa"/>
            <w:noWrap/>
            <w:hideMark/>
          </w:tcPr>
          <w:p w14:paraId="4EDEDB7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86 700</w:t>
            </w:r>
          </w:p>
        </w:tc>
        <w:tc>
          <w:tcPr>
            <w:tcW w:w="1000" w:type="dxa"/>
            <w:noWrap/>
            <w:hideMark/>
          </w:tcPr>
          <w:p w14:paraId="5696FD83"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175 645</w:t>
            </w:r>
          </w:p>
        </w:tc>
      </w:tr>
      <w:tr w:rsidR="005F3AE7" w:rsidRPr="005F3AE7" w14:paraId="16F35292" w14:textId="77777777" w:rsidTr="005F3AE7">
        <w:trPr>
          <w:trHeight w:val="300"/>
        </w:trPr>
        <w:tc>
          <w:tcPr>
            <w:tcW w:w="3920" w:type="dxa"/>
            <w:noWrap/>
            <w:hideMark/>
          </w:tcPr>
          <w:p w14:paraId="7FCF69A6"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DL peak spectral efficiency [bps/Hz]</w:t>
            </w:r>
          </w:p>
        </w:tc>
        <w:tc>
          <w:tcPr>
            <w:tcW w:w="980" w:type="dxa"/>
            <w:noWrap/>
            <w:hideMark/>
          </w:tcPr>
          <w:p w14:paraId="5314F80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33,7</w:t>
            </w:r>
          </w:p>
        </w:tc>
        <w:tc>
          <w:tcPr>
            <w:tcW w:w="980" w:type="dxa"/>
            <w:noWrap/>
            <w:hideMark/>
          </w:tcPr>
          <w:p w14:paraId="667BB54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35,0</w:t>
            </w:r>
          </w:p>
        </w:tc>
        <w:tc>
          <w:tcPr>
            <w:tcW w:w="980" w:type="dxa"/>
            <w:noWrap/>
            <w:hideMark/>
          </w:tcPr>
          <w:p w14:paraId="32E5457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35,3</w:t>
            </w:r>
          </w:p>
        </w:tc>
        <w:tc>
          <w:tcPr>
            <w:tcW w:w="1000" w:type="dxa"/>
            <w:noWrap/>
            <w:hideMark/>
          </w:tcPr>
          <w:p w14:paraId="20A7EC8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35,4</w:t>
            </w:r>
          </w:p>
        </w:tc>
        <w:tc>
          <w:tcPr>
            <w:tcW w:w="1000" w:type="dxa"/>
            <w:noWrap/>
            <w:hideMark/>
          </w:tcPr>
          <w:p w14:paraId="6529FD9D"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35,9</w:t>
            </w:r>
          </w:p>
        </w:tc>
      </w:tr>
      <w:tr w:rsidR="005F3AE7" w:rsidRPr="005F3AE7" w14:paraId="22D1779B" w14:textId="77777777" w:rsidTr="005F3AE7">
        <w:trPr>
          <w:trHeight w:val="300"/>
        </w:trPr>
        <w:tc>
          <w:tcPr>
            <w:tcW w:w="3920" w:type="dxa"/>
            <w:noWrap/>
            <w:hideMark/>
          </w:tcPr>
          <w:p w14:paraId="0FB3590C"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UL peak datarate [Mbps]</w:t>
            </w:r>
          </w:p>
        </w:tc>
        <w:tc>
          <w:tcPr>
            <w:tcW w:w="980" w:type="dxa"/>
            <w:noWrap/>
            <w:hideMark/>
          </w:tcPr>
          <w:p w14:paraId="6E6BE91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3 631</w:t>
            </w:r>
          </w:p>
        </w:tc>
        <w:tc>
          <w:tcPr>
            <w:tcW w:w="980" w:type="dxa"/>
            <w:noWrap/>
            <w:hideMark/>
          </w:tcPr>
          <w:p w14:paraId="3CD9047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7 390</w:t>
            </w:r>
          </w:p>
        </w:tc>
        <w:tc>
          <w:tcPr>
            <w:tcW w:w="980" w:type="dxa"/>
            <w:noWrap/>
            <w:hideMark/>
          </w:tcPr>
          <w:p w14:paraId="6C8E556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11 094</w:t>
            </w:r>
          </w:p>
        </w:tc>
        <w:tc>
          <w:tcPr>
            <w:tcW w:w="1000" w:type="dxa"/>
            <w:noWrap/>
            <w:hideMark/>
          </w:tcPr>
          <w:p w14:paraId="2B6E2A8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14 967</w:t>
            </w:r>
          </w:p>
        </w:tc>
        <w:tc>
          <w:tcPr>
            <w:tcW w:w="1000" w:type="dxa"/>
            <w:noWrap/>
            <w:hideMark/>
          </w:tcPr>
          <w:p w14:paraId="3C62513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30 081</w:t>
            </w:r>
          </w:p>
        </w:tc>
      </w:tr>
      <w:tr w:rsidR="005F3AE7" w:rsidRPr="005F3AE7" w14:paraId="3BA25838" w14:textId="77777777" w:rsidTr="005F3AE7">
        <w:trPr>
          <w:trHeight w:val="300"/>
        </w:trPr>
        <w:tc>
          <w:tcPr>
            <w:tcW w:w="3920" w:type="dxa"/>
            <w:noWrap/>
            <w:hideMark/>
          </w:tcPr>
          <w:p w14:paraId="58E62EA1"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UL peak spectral efficiency [bps/Hz]</w:t>
            </w:r>
          </w:p>
        </w:tc>
        <w:tc>
          <w:tcPr>
            <w:tcW w:w="980" w:type="dxa"/>
            <w:noWrap/>
            <w:hideMark/>
          </w:tcPr>
          <w:p w14:paraId="1197AE9B"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19,3</w:t>
            </w:r>
          </w:p>
        </w:tc>
        <w:tc>
          <w:tcPr>
            <w:tcW w:w="980" w:type="dxa"/>
            <w:noWrap/>
            <w:hideMark/>
          </w:tcPr>
          <w:p w14:paraId="03123B2A"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19,6</w:t>
            </w:r>
          </w:p>
        </w:tc>
        <w:tc>
          <w:tcPr>
            <w:tcW w:w="980" w:type="dxa"/>
            <w:noWrap/>
            <w:hideMark/>
          </w:tcPr>
          <w:p w14:paraId="6D747F5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19,6</w:t>
            </w:r>
          </w:p>
        </w:tc>
        <w:tc>
          <w:tcPr>
            <w:tcW w:w="1000" w:type="dxa"/>
            <w:noWrap/>
            <w:hideMark/>
          </w:tcPr>
          <w:p w14:paraId="2946189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19,8</w:t>
            </w:r>
          </w:p>
        </w:tc>
        <w:tc>
          <w:tcPr>
            <w:tcW w:w="1000" w:type="dxa"/>
            <w:noWrap/>
            <w:hideMark/>
          </w:tcPr>
          <w:p w14:paraId="0129CCC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19,9</w:t>
            </w:r>
          </w:p>
        </w:tc>
      </w:tr>
      <w:tr w:rsidR="005F3AE7" w:rsidRPr="005F3AE7" w14:paraId="49D60602" w14:textId="77777777" w:rsidTr="005F3AE7">
        <w:trPr>
          <w:trHeight w:val="300"/>
        </w:trPr>
        <w:tc>
          <w:tcPr>
            <w:tcW w:w="3920" w:type="dxa"/>
            <w:noWrap/>
            <w:hideMark/>
          </w:tcPr>
          <w:p w14:paraId="5E1F3954"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pattern</w:t>
            </w:r>
          </w:p>
        </w:tc>
        <w:tc>
          <w:tcPr>
            <w:tcW w:w="980" w:type="dxa"/>
            <w:noWrap/>
            <w:hideMark/>
          </w:tcPr>
          <w:p w14:paraId="6EE740C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DSUUD</w:t>
            </w:r>
          </w:p>
        </w:tc>
        <w:tc>
          <w:tcPr>
            <w:tcW w:w="980" w:type="dxa"/>
            <w:noWrap/>
            <w:hideMark/>
          </w:tcPr>
          <w:p w14:paraId="38ACF666"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DSUUD</w:t>
            </w:r>
          </w:p>
        </w:tc>
        <w:tc>
          <w:tcPr>
            <w:tcW w:w="980" w:type="dxa"/>
            <w:noWrap/>
            <w:hideMark/>
          </w:tcPr>
          <w:p w14:paraId="5E75744E"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DSUUD</w:t>
            </w:r>
          </w:p>
        </w:tc>
        <w:tc>
          <w:tcPr>
            <w:tcW w:w="1000" w:type="dxa"/>
            <w:noWrap/>
            <w:hideMark/>
          </w:tcPr>
          <w:p w14:paraId="5AFBB89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DSUUD</w:t>
            </w:r>
          </w:p>
        </w:tc>
        <w:tc>
          <w:tcPr>
            <w:tcW w:w="1000" w:type="dxa"/>
            <w:noWrap/>
            <w:hideMark/>
          </w:tcPr>
          <w:p w14:paraId="05E5540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DSUUD</w:t>
            </w:r>
          </w:p>
        </w:tc>
      </w:tr>
      <w:tr w:rsidR="005F3AE7" w:rsidRPr="005F3AE7" w14:paraId="25741EBC" w14:textId="77777777" w:rsidTr="005F3AE7">
        <w:trPr>
          <w:trHeight w:val="300"/>
        </w:trPr>
        <w:tc>
          <w:tcPr>
            <w:tcW w:w="3920" w:type="dxa"/>
            <w:noWrap/>
            <w:hideMark/>
          </w:tcPr>
          <w:p w14:paraId="32B156AA"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Special slot configuration</w:t>
            </w:r>
          </w:p>
        </w:tc>
        <w:tc>
          <w:tcPr>
            <w:tcW w:w="980" w:type="dxa"/>
            <w:noWrap/>
            <w:hideMark/>
          </w:tcPr>
          <w:p w14:paraId="58568CBA"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6d 2g 6u</w:t>
            </w:r>
          </w:p>
        </w:tc>
        <w:tc>
          <w:tcPr>
            <w:tcW w:w="980" w:type="dxa"/>
            <w:noWrap/>
            <w:hideMark/>
          </w:tcPr>
          <w:p w14:paraId="0B6194AA"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6d 2g 6u</w:t>
            </w:r>
          </w:p>
        </w:tc>
        <w:tc>
          <w:tcPr>
            <w:tcW w:w="980" w:type="dxa"/>
            <w:noWrap/>
            <w:hideMark/>
          </w:tcPr>
          <w:p w14:paraId="3990F01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6d 2g 6u</w:t>
            </w:r>
          </w:p>
        </w:tc>
        <w:tc>
          <w:tcPr>
            <w:tcW w:w="1000" w:type="dxa"/>
            <w:noWrap/>
            <w:hideMark/>
          </w:tcPr>
          <w:p w14:paraId="08583E6A"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6d 2g 6u</w:t>
            </w:r>
          </w:p>
        </w:tc>
        <w:tc>
          <w:tcPr>
            <w:tcW w:w="1000" w:type="dxa"/>
            <w:noWrap/>
            <w:hideMark/>
          </w:tcPr>
          <w:p w14:paraId="3C5F0CA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6d 2g 6u</w:t>
            </w:r>
          </w:p>
        </w:tc>
      </w:tr>
      <w:tr w:rsidR="005F3AE7" w:rsidRPr="005F3AE7" w14:paraId="44DDA481" w14:textId="77777777" w:rsidTr="005F3AE7">
        <w:trPr>
          <w:trHeight w:val="300"/>
        </w:trPr>
        <w:tc>
          <w:tcPr>
            <w:tcW w:w="3920" w:type="dxa"/>
            <w:noWrap/>
            <w:hideMark/>
          </w:tcPr>
          <w:p w14:paraId="72CBC625"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DL peak datarate [Mbps]</w:t>
            </w:r>
          </w:p>
        </w:tc>
        <w:tc>
          <w:tcPr>
            <w:tcW w:w="980" w:type="dxa"/>
            <w:noWrap/>
            <w:hideMark/>
          </w:tcPr>
          <w:p w14:paraId="0E7D6DF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12 295</w:t>
            </w:r>
          </w:p>
        </w:tc>
        <w:tc>
          <w:tcPr>
            <w:tcW w:w="980" w:type="dxa"/>
            <w:noWrap/>
            <w:hideMark/>
          </w:tcPr>
          <w:p w14:paraId="7CF014D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25 759</w:t>
            </w:r>
          </w:p>
        </w:tc>
        <w:tc>
          <w:tcPr>
            <w:tcW w:w="980" w:type="dxa"/>
            <w:noWrap/>
            <w:hideMark/>
          </w:tcPr>
          <w:p w14:paraId="215D395B"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39 028</w:t>
            </w:r>
          </w:p>
        </w:tc>
        <w:tc>
          <w:tcPr>
            <w:tcW w:w="1000" w:type="dxa"/>
            <w:noWrap/>
            <w:hideMark/>
          </w:tcPr>
          <w:p w14:paraId="106E0E3C"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52 272</w:t>
            </w:r>
          </w:p>
        </w:tc>
        <w:tc>
          <w:tcPr>
            <w:tcW w:w="1000" w:type="dxa"/>
            <w:noWrap/>
            <w:hideMark/>
          </w:tcPr>
          <w:p w14:paraId="6924D3C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106 207</w:t>
            </w:r>
          </w:p>
        </w:tc>
      </w:tr>
      <w:tr w:rsidR="005F3AE7" w:rsidRPr="005F3AE7" w14:paraId="3C3F0FC3" w14:textId="77777777" w:rsidTr="005F3AE7">
        <w:trPr>
          <w:trHeight w:val="300"/>
        </w:trPr>
        <w:tc>
          <w:tcPr>
            <w:tcW w:w="3920" w:type="dxa"/>
            <w:noWrap/>
            <w:hideMark/>
          </w:tcPr>
          <w:p w14:paraId="05FCC494"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DL peak spectral efficiency [bps/Hz]</w:t>
            </w:r>
          </w:p>
        </w:tc>
        <w:tc>
          <w:tcPr>
            <w:tcW w:w="980" w:type="dxa"/>
            <w:noWrap/>
            <w:hideMark/>
          </w:tcPr>
          <w:p w14:paraId="4D0E21D4"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30,7</w:t>
            </w:r>
          </w:p>
        </w:tc>
        <w:tc>
          <w:tcPr>
            <w:tcW w:w="980" w:type="dxa"/>
            <w:noWrap/>
            <w:hideMark/>
          </w:tcPr>
          <w:p w14:paraId="3234A778"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32,2</w:t>
            </w:r>
          </w:p>
        </w:tc>
        <w:tc>
          <w:tcPr>
            <w:tcW w:w="980" w:type="dxa"/>
            <w:noWrap/>
            <w:hideMark/>
          </w:tcPr>
          <w:p w14:paraId="29097E3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32,5</w:t>
            </w:r>
          </w:p>
        </w:tc>
        <w:tc>
          <w:tcPr>
            <w:tcW w:w="1000" w:type="dxa"/>
            <w:noWrap/>
            <w:hideMark/>
          </w:tcPr>
          <w:p w14:paraId="6C3AB7E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32,7</w:t>
            </w:r>
          </w:p>
        </w:tc>
        <w:tc>
          <w:tcPr>
            <w:tcW w:w="1000" w:type="dxa"/>
            <w:noWrap/>
            <w:hideMark/>
          </w:tcPr>
          <w:p w14:paraId="23ACEE4F"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33,2</w:t>
            </w:r>
          </w:p>
        </w:tc>
      </w:tr>
      <w:tr w:rsidR="005F3AE7" w:rsidRPr="005F3AE7" w14:paraId="0465941B" w14:textId="77777777" w:rsidTr="005F3AE7">
        <w:trPr>
          <w:trHeight w:val="300"/>
        </w:trPr>
        <w:tc>
          <w:tcPr>
            <w:tcW w:w="3920" w:type="dxa"/>
            <w:noWrap/>
            <w:hideMark/>
          </w:tcPr>
          <w:p w14:paraId="5A4C751E"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UL peak datarate [Mbps]</w:t>
            </w:r>
          </w:p>
        </w:tc>
        <w:tc>
          <w:tcPr>
            <w:tcW w:w="980" w:type="dxa"/>
            <w:noWrap/>
            <w:hideMark/>
          </w:tcPr>
          <w:p w14:paraId="4235F277"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8 676</w:t>
            </w:r>
          </w:p>
        </w:tc>
        <w:tc>
          <w:tcPr>
            <w:tcW w:w="980" w:type="dxa"/>
            <w:noWrap/>
            <w:hideMark/>
          </w:tcPr>
          <w:p w14:paraId="2AA38EA8"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17 638</w:t>
            </w:r>
          </w:p>
        </w:tc>
        <w:tc>
          <w:tcPr>
            <w:tcW w:w="980" w:type="dxa"/>
            <w:noWrap/>
            <w:hideMark/>
          </w:tcPr>
          <w:p w14:paraId="5FA48B30"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26 471</w:t>
            </w:r>
          </w:p>
        </w:tc>
        <w:tc>
          <w:tcPr>
            <w:tcW w:w="1000" w:type="dxa"/>
            <w:noWrap/>
            <w:hideMark/>
          </w:tcPr>
          <w:p w14:paraId="467C8734"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35 615</w:t>
            </w:r>
          </w:p>
        </w:tc>
        <w:tc>
          <w:tcPr>
            <w:tcW w:w="1000" w:type="dxa"/>
            <w:noWrap/>
            <w:hideMark/>
          </w:tcPr>
          <w:p w14:paraId="325BBCC5"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71 545</w:t>
            </w:r>
          </w:p>
        </w:tc>
      </w:tr>
      <w:tr w:rsidR="005F3AE7" w:rsidRPr="005F3AE7" w14:paraId="422421B9" w14:textId="77777777" w:rsidTr="005F3AE7">
        <w:trPr>
          <w:trHeight w:val="300"/>
        </w:trPr>
        <w:tc>
          <w:tcPr>
            <w:tcW w:w="3920" w:type="dxa"/>
            <w:noWrap/>
            <w:hideMark/>
          </w:tcPr>
          <w:p w14:paraId="47EF8EAC" w14:textId="77777777" w:rsidR="005F3AE7" w:rsidRPr="005F3AE7" w:rsidRDefault="005F3AE7" w:rsidP="005F3AE7">
            <w:pPr>
              <w:spacing w:after="0" w:line="240" w:lineRule="auto"/>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TDD UL peak spectral efficiency [bps/Hz]</w:t>
            </w:r>
          </w:p>
        </w:tc>
        <w:tc>
          <w:tcPr>
            <w:tcW w:w="980" w:type="dxa"/>
            <w:noWrap/>
            <w:hideMark/>
          </w:tcPr>
          <w:p w14:paraId="4C414589"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21,7</w:t>
            </w:r>
          </w:p>
        </w:tc>
        <w:tc>
          <w:tcPr>
            <w:tcW w:w="980" w:type="dxa"/>
            <w:noWrap/>
            <w:hideMark/>
          </w:tcPr>
          <w:p w14:paraId="7F156591"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22,0</w:t>
            </w:r>
          </w:p>
        </w:tc>
        <w:tc>
          <w:tcPr>
            <w:tcW w:w="980" w:type="dxa"/>
            <w:noWrap/>
            <w:hideMark/>
          </w:tcPr>
          <w:p w14:paraId="72E672D8"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22,1</w:t>
            </w:r>
          </w:p>
        </w:tc>
        <w:tc>
          <w:tcPr>
            <w:tcW w:w="1000" w:type="dxa"/>
            <w:noWrap/>
            <w:hideMark/>
          </w:tcPr>
          <w:p w14:paraId="0DD0BC63"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22,3</w:t>
            </w:r>
          </w:p>
        </w:tc>
        <w:tc>
          <w:tcPr>
            <w:tcW w:w="1000" w:type="dxa"/>
            <w:noWrap/>
            <w:hideMark/>
          </w:tcPr>
          <w:p w14:paraId="1BD7D571" w14:textId="77777777" w:rsidR="005F3AE7" w:rsidRPr="005F3AE7" w:rsidRDefault="005F3AE7" w:rsidP="005F3AE7">
            <w:pPr>
              <w:spacing w:after="0" w:line="240" w:lineRule="auto"/>
              <w:jc w:val="right"/>
              <w:rPr>
                <w:rFonts w:ascii="Calibri" w:eastAsia="Times New Roman" w:hAnsi="Calibri" w:cs="Times New Roman"/>
                <w:color w:val="000000"/>
                <w:sz w:val="20"/>
                <w:szCs w:val="20"/>
                <w:lang w:eastAsia="sv-SE"/>
              </w:rPr>
            </w:pPr>
            <w:r w:rsidRPr="005F3AE7">
              <w:rPr>
                <w:rFonts w:ascii="Calibri" w:eastAsia="Times New Roman" w:hAnsi="Calibri" w:cs="Times New Roman"/>
                <w:color w:val="000000"/>
                <w:sz w:val="20"/>
                <w:szCs w:val="20"/>
                <w:lang w:eastAsia="sv-SE"/>
              </w:rPr>
              <w:t>22,4</w:t>
            </w:r>
          </w:p>
        </w:tc>
      </w:tr>
    </w:tbl>
    <w:p w14:paraId="74936E6A" w14:textId="3802BA49" w:rsidR="007B1CBD" w:rsidRDefault="007B1CBD" w:rsidP="007B1CBD">
      <w:pPr>
        <w:pStyle w:val="Caption"/>
        <w:jc w:val="left"/>
        <w:rPr>
          <w:lang w:val="en-GB" w:eastAsia="zh-CN"/>
        </w:rPr>
      </w:pPr>
    </w:p>
    <w:p w14:paraId="6022C19D" w14:textId="7762081C" w:rsidR="007B1CBD" w:rsidRDefault="007B1CBD" w:rsidP="00E1229C">
      <w:pPr>
        <w:rPr>
          <w:lang w:val="en-GB" w:eastAsia="zh-CN"/>
        </w:rPr>
      </w:pPr>
    </w:p>
    <w:p w14:paraId="06DE14FC" w14:textId="77777777" w:rsidR="00F4590C" w:rsidRDefault="00F4590C" w:rsidP="00E1229C">
      <w:pPr>
        <w:rPr>
          <w:lang w:val="en-GB" w:eastAsia="zh-CN"/>
        </w:rPr>
      </w:pPr>
    </w:p>
    <w:p w14:paraId="3FDAEECB" w14:textId="29622BF0" w:rsidR="00C01F33" w:rsidRDefault="00C01F33" w:rsidP="00CE0424">
      <w:pPr>
        <w:pStyle w:val="Heading1"/>
      </w:pPr>
      <w:r w:rsidRPr="00CE0424">
        <w:t>Conclusion</w:t>
      </w:r>
    </w:p>
    <w:p w14:paraId="35113E19" w14:textId="5E621634" w:rsidR="006F3C9B" w:rsidRPr="00407185" w:rsidRDefault="00B4086D" w:rsidP="00B4086D">
      <w:pPr>
        <w:pStyle w:val="BodyText"/>
      </w:pPr>
      <w:r w:rsidRPr="00407185">
        <w:t>In this contribution</w:t>
      </w:r>
      <w:r w:rsidR="00F20463" w:rsidRPr="00407185">
        <w:t>,</w:t>
      </w:r>
      <w:r w:rsidRPr="00407185">
        <w:t xml:space="preserve"> we </w:t>
      </w:r>
      <w:r w:rsidR="004E6B46" w:rsidRPr="00407185">
        <w:t xml:space="preserve">evaluate NR </w:t>
      </w:r>
      <w:r w:rsidR="0069793A" w:rsidRPr="00407185">
        <w:t>w.r.t.</w:t>
      </w:r>
      <w:r w:rsidR="004E6B46" w:rsidRPr="00407185">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4E2D759B" w:rsidR="00876002" w:rsidRDefault="00E76DBA" w:rsidP="00E76DBA">
      <w:pPr>
        <w:pStyle w:val="Reference"/>
        <w:rPr>
          <w:lang w:val="en-GB" w:eastAsia="zh-CN"/>
        </w:rPr>
      </w:pPr>
      <w:r w:rsidRPr="00E76DBA">
        <w:rPr>
          <w:lang w:val="en-GB" w:eastAsia="zh-CN"/>
        </w:rPr>
        <w:t>R4-1806932</w:t>
      </w:r>
      <w:r>
        <w:rPr>
          <w:lang w:val="en-GB" w:eastAsia="zh-CN"/>
        </w:rPr>
        <w:t>, “</w:t>
      </w:r>
      <w:r w:rsidRPr="00E76DBA">
        <w:rPr>
          <w:lang w:val="en-GB" w:eastAsia="zh-CN"/>
        </w:rPr>
        <w:t>TS 38.104 Combined updates (NSA) from RAN4 #86bis and RAN4 #87</w:t>
      </w:r>
      <w:r>
        <w:rPr>
          <w:lang w:val="en-GB" w:eastAsia="zh-CN"/>
        </w:rPr>
        <w:t>,” Ericsson</w:t>
      </w:r>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1A881" w14:textId="77777777" w:rsidR="001F1C1D" w:rsidRDefault="001F1C1D">
      <w:r>
        <w:separator/>
      </w:r>
    </w:p>
  </w:endnote>
  <w:endnote w:type="continuationSeparator" w:id="0">
    <w:p w14:paraId="5222E89A" w14:textId="77777777" w:rsidR="001F1C1D" w:rsidRDefault="001F1C1D">
      <w:r>
        <w:continuationSeparator/>
      </w:r>
    </w:p>
  </w:endnote>
  <w:endnote w:type="continuationNotice" w:id="1">
    <w:p w14:paraId="273B9003" w14:textId="77777777" w:rsidR="001F1C1D" w:rsidRDefault="001F1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3DDD5" w14:textId="77777777" w:rsidR="001F1C1D" w:rsidRDefault="001F1C1D">
      <w:r>
        <w:separator/>
      </w:r>
    </w:p>
  </w:footnote>
  <w:footnote w:type="continuationSeparator" w:id="0">
    <w:p w14:paraId="798540A2" w14:textId="77777777" w:rsidR="001F1C1D" w:rsidRDefault="001F1C1D">
      <w:r>
        <w:continuationSeparator/>
      </w:r>
    </w:p>
  </w:footnote>
  <w:footnote w:type="continuationNotice" w:id="1">
    <w:p w14:paraId="0756D49E" w14:textId="77777777" w:rsidR="001F1C1D" w:rsidRDefault="001F1C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210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E644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FCFFE8"/>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6"/>
  </w:num>
  <w:num w:numId="11">
    <w:abstractNumId w:val="7"/>
  </w:num>
  <w:num w:numId="12">
    <w:abstractNumId w:val="10"/>
  </w:num>
  <w:num w:numId="13">
    <w:abstractNumId w:val="4"/>
  </w:num>
  <w:num w:numId="14">
    <w:abstractNumId w:val="16"/>
  </w:num>
  <w:num w:numId="15">
    <w:abstractNumId w:val="5"/>
  </w:num>
  <w:num w:numId="16">
    <w:abstractNumId w:val="20"/>
  </w:num>
  <w:num w:numId="17">
    <w:abstractNumId w:val="18"/>
  </w:num>
  <w:num w:numId="18">
    <w:abstractNumId w:val="19"/>
  </w:num>
  <w:num w:numId="19">
    <w:abstractNumId w:val="21"/>
  </w:num>
  <w:num w:numId="20">
    <w:abstractNumId w:val="2"/>
  </w:num>
  <w:num w:numId="21">
    <w:abstractNumId w:val="1"/>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5A54"/>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0FED"/>
    <w:rsid w:val="00081AE6"/>
    <w:rsid w:val="000821F8"/>
    <w:rsid w:val="00082B6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472"/>
    <w:rsid w:val="000A56F2"/>
    <w:rsid w:val="000A5FE5"/>
    <w:rsid w:val="000B056D"/>
    <w:rsid w:val="000B121A"/>
    <w:rsid w:val="000B182B"/>
    <w:rsid w:val="000B25B9"/>
    <w:rsid w:val="000B2719"/>
    <w:rsid w:val="000B3A8F"/>
    <w:rsid w:val="000B4AB9"/>
    <w:rsid w:val="000B58C3"/>
    <w:rsid w:val="000B61E9"/>
    <w:rsid w:val="000B66A8"/>
    <w:rsid w:val="000B7B33"/>
    <w:rsid w:val="000C0FBF"/>
    <w:rsid w:val="000C165A"/>
    <w:rsid w:val="000C2E19"/>
    <w:rsid w:val="000C53A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1DB1"/>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0D56"/>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6A77"/>
    <w:rsid w:val="00177795"/>
    <w:rsid w:val="0018129E"/>
    <w:rsid w:val="0018143F"/>
    <w:rsid w:val="00181547"/>
    <w:rsid w:val="00181E9F"/>
    <w:rsid w:val="00182533"/>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1C1D"/>
    <w:rsid w:val="001F238A"/>
    <w:rsid w:val="001F344D"/>
    <w:rsid w:val="001F3469"/>
    <w:rsid w:val="001F3916"/>
    <w:rsid w:val="001F54C5"/>
    <w:rsid w:val="001F662C"/>
    <w:rsid w:val="001F66F9"/>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6FF2"/>
    <w:rsid w:val="00227817"/>
    <w:rsid w:val="00230765"/>
    <w:rsid w:val="002319E4"/>
    <w:rsid w:val="00231A9A"/>
    <w:rsid w:val="00232D4C"/>
    <w:rsid w:val="0023309C"/>
    <w:rsid w:val="002342CA"/>
    <w:rsid w:val="00235632"/>
    <w:rsid w:val="00235872"/>
    <w:rsid w:val="00240B51"/>
    <w:rsid w:val="00241559"/>
    <w:rsid w:val="002432E4"/>
    <w:rsid w:val="002435B3"/>
    <w:rsid w:val="00244240"/>
    <w:rsid w:val="002453DB"/>
    <w:rsid w:val="00245670"/>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289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192"/>
    <w:rsid w:val="0034246D"/>
    <w:rsid w:val="00342BD7"/>
    <w:rsid w:val="00343A07"/>
    <w:rsid w:val="00344600"/>
    <w:rsid w:val="00346DB5"/>
    <w:rsid w:val="003477B1"/>
    <w:rsid w:val="00354460"/>
    <w:rsid w:val="00355F21"/>
    <w:rsid w:val="00357380"/>
    <w:rsid w:val="00357A54"/>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85D"/>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294"/>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18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56"/>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4E51"/>
    <w:rsid w:val="004B6898"/>
    <w:rsid w:val="004B6991"/>
    <w:rsid w:val="004B7C0C"/>
    <w:rsid w:val="004C3898"/>
    <w:rsid w:val="004C4D69"/>
    <w:rsid w:val="004C6818"/>
    <w:rsid w:val="004D2A07"/>
    <w:rsid w:val="004D2E59"/>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2584"/>
    <w:rsid w:val="0050591F"/>
    <w:rsid w:val="00506557"/>
    <w:rsid w:val="0050677A"/>
    <w:rsid w:val="005104C2"/>
    <w:rsid w:val="005108D8"/>
    <w:rsid w:val="005116F9"/>
    <w:rsid w:val="00513DE3"/>
    <w:rsid w:val="0051458F"/>
    <w:rsid w:val="005153A7"/>
    <w:rsid w:val="00515F21"/>
    <w:rsid w:val="00516C5F"/>
    <w:rsid w:val="005171F9"/>
    <w:rsid w:val="005219CF"/>
    <w:rsid w:val="00533C5F"/>
    <w:rsid w:val="00534B59"/>
    <w:rsid w:val="0053671B"/>
    <w:rsid w:val="00536759"/>
    <w:rsid w:val="00536F42"/>
    <w:rsid w:val="00537C62"/>
    <w:rsid w:val="00543986"/>
    <w:rsid w:val="005441CE"/>
    <w:rsid w:val="00544D5B"/>
    <w:rsid w:val="00545895"/>
    <w:rsid w:val="005458CD"/>
    <w:rsid w:val="00545E72"/>
    <w:rsid w:val="005460DC"/>
    <w:rsid w:val="00546468"/>
    <w:rsid w:val="00546970"/>
    <w:rsid w:val="00546C74"/>
    <w:rsid w:val="00551332"/>
    <w:rsid w:val="00552B4A"/>
    <w:rsid w:val="00554E19"/>
    <w:rsid w:val="00555435"/>
    <w:rsid w:val="00557D7C"/>
    <w:rsid w:val="0056121F"/>
    <w:rsid w:val="00562566"/>
    <w:rsid w:val="0056281D"/>
    <w:rsid w:val="0056318C"/>
    <w:rsid w:val="00566932"/>
    <w:rsid w:val="00566E2B"/>
    <w:rsid w:val="0057036A"/>
    <w:rsid w:val="00572505"/>
    <w:rsid w:val="00575E73"/>
    <w:rsid w:val="00581664"/>
    <w:rsid w:val="00582809"/>
    <w:rsid w:val="005832F6"/>
    <w:rsid w:val="0058798C"/>
    <w:rsid w:val="005900FA"/>
    <w:rsid w:val="00592DF1"/>
    <w:rsid w:val="005935A4"/>
    <w:rsid w:val="00594166"/>
    <w:rsid w:val="005948C2"/>
    <w:rsid w:val="005952B2"/>
    <w:rsid w:val="00595DCA"/>
    <w:rsid w:val="00595EC8"/>
    <w:rsid w:val="0059779B"/>
    <w:rsid w:val="005A0A5B"/>
    <w:rsid w:val="005A209A"/>
    <w:rsid w:val="005A4CB0"/>
    <w:rsid w:val="005A61E5"/>
    <w:rsid w:val="005A662D"/>
    <w:rsid w:val="005B0059"/>
    <w:rsid w:val="005B0728"/>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3AE7"/>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0E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AE4"/>
    <w:rsid w:val="00662E0C"/>
    <w:rsid w:val="006634E6"/>
    <w:rsid w:val="00664A8D"/>
    <w:rsid w:val="00664ECB"/>
    <w:rsid w:val="006655EE"/>
    <w:rsid w:val="00667EE7"/>
    <w:rsid w:val="00670922"/>
    <w:rsid w:val="00670BE1"/>
    <w:rsid w:val="006720B3"/>
    <w:rsid w:val="0067218F"/>
    <w:rsid w:val="00672E80"/>
    <w:rsid w:val="00673E61"/>
    <w:rsid w:val="006741F2"/>
    <w:rsid w:val="00674CC3"/>
    <w:rsid w:val="00675B5F"/>
    <w:rsid w:val="00675C72"/>
    <w:rsid w:val="00676D03"/>
    <w:rsid w:val="006771F9"/>
    <w:rsid w:val="006776D7"/>
    <w:rsid w:val="006800B2"/>
    <w:rsid w:val="00681003"/>
    <w:rsid w:val="00681586"/>
    <w:rsid w:val="006817C9"/>
    <w:rsid w:val="00681A58"/>
    <w:rsid w:val="00683ECE"/>
    <w:rsid w:val="00685147"/>
    <w:rsid w:val="006857EA"/>
    <w:rsid w:val="006869B7"/>
    <w:rsid w:val="006876D5"/>
    <w:rsid w:val="00690926"/>
    <w:rsid w:val="006912D2"/>
    <w:rsid w:val="00691E97"/>
    <w:rsid w:val="00694458"/>
    <w:rsid w:val="00695FC2"/>
    <w:rsid w:val="00696949"/>
    <w:rsid w:val="00697052"/>
    <w:rsid w:val="0069707B"/>
    <w:rsid w:val="0069729E"/>
    <w:rsid w:val="0069793A"/>
    <w:rsid w:val="006A0077"/>
    <w:rsid w:val="006A152C"/>
    <w:rsid w:val="006A1C7C"/>
    <w:rsid w:val="006A3E60"/>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AC7"/>
    <w:rsid w:val="00707D61"/>
    <w:rsid w:val="00711B0A"/>
    <w:rsid w:val="00712287"/>
    <w:rsid w:val="00712772"/>
    <w:rsid w:val="007148D3"/>
    <w:rsid w:val="00714F77"/>
    <w:rsid w:val="0071565A"/>
    <w:rsid w:val="00715B9A"/>
    <w:rsid w:val="007168FD"/>
    <w:rsid w:val="007169ED"/>
    <w:rsid w:val="00716F2B"/>
    <w:rsid w:val="00720D98"/>
    <w:rsid w:val="0072224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3590"/>
    <w:rsid w:val="00765281"/>
    <w:rsid w:val="00765502"/>
    <w:rsid w:val="00766825"/>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09F8"/>
    <w:rsid w:val="007A1CB3"/>
    <w:rsid w:val="007A306F"/>
    <w:rsid w:val="007A43A6"/>
    <w:rsid w:val="007A512C"/>
    <w:rsid w:val="007A5159"/>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25C"/>
    <w:rsid w:val="007C6A07"/>
    <w:rsid w:val="007C75A1"/>
    <w:rsid w:val="007C77A5"/>
    <w:rsid w:val="007D0083"/>
    <w:rsid w:val="007D04E5"/>
    <w:rsid w:val="007D1185"/>
    <w:rsid w:val="007D304B"/>
    <w:rsid w:val="007D386C"/>
    <w:rsid w:val="007D497F"/>
    <w:rsid w:val="007D5506"/>
    <w:rsid w:val="007D5901"/>
    <w:rsid w:val="007D7526"/>
    <w:rsid w:val="007E023F"/>
    <w:rsid w:val="007E1602"/>
    <w:rsid w:val="007E4610"/>
    <w:rsid w:val="007E4715"/>
    <w:rsid w:val="007E505B"/>
    <w:rsid w:val="007E7091"/>
    <w:rsid w:val="007F09D8"/>
    <w:rsid w:val="007F286B"/>
    <w:rsid w:val="007F40FD"/>
    <w:rsid w:val="007F57D3"/>
    <w:rsid w:val="007F6E78"/>
    <w:rsid w:val="00800020"/>
    <w:rsid w:val="00803A56"/>
    <w:rsid w:val="00803FAE"/>
    <w:rsid w:val="00804708"/>
    <w:rsid w:val="00805E0E"/>
    <w:rsid w:val="0080605F"/>
    <w:rsid w:val="00807786"/>
    <w:rsid w:val="00807992"/>
    <w:rsid w:val="00811127"/>
    <w:rsid w:val="00811FCB"/>
    <w:rsid w:val="00812072"/>
    <w:rsid w:val="00814FE6"/>
    <w:rsid w:val="008158D6"/>
    <w:rsid w:val="00817196"/>
    <w:rsid w:val="0081782A"/>
    <w:rsid w:val="0082276B"/>
    <w:rsid w:val="008235BE"/>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1BFB"/>
    <w:rsid w:val="00883405"/>
    <w:rsid w:val="008903FE"/>
    <w:rsid w:val="00894A88"/>
    <w:rsid w:val="00894D03"/>
    <w:rsid w:val="00895386"/>
    <w:rsid w:val="00895561"/>
    <w:rsid w:val="00895AD9"/>
    <w:rsid w:val="008967DC"/>
    <w:rsid w:val="00897C22"/>
    <w:rsid w:val="008A0D24"/>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6497"/>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191"/>
    <w:rsid w:val="008E065E"/>
    <w:rsid w:val="008E0927"/>
    <w:rsid w:val="008E1909"/>
    <w:rsid w:val="008E29B7"/>
    <w:rsid w:val="008E2C1C"/>
    <w:rsid w:val="008E5110"/>
    <w:rsid w:val="008E53F8"/>
    <w:rsid w:val="008E7A2A"/>
    <w:rsid w:val="008F1EAB"/>
    <w:rsid w:val="008F33DC"/>
    <w:rsid w:val="008F3E43"/>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270"/>
    <w:rsid w:val="00920BF2"/>
    <w:rsid w:val="00922010"/>
    <w:rsid w:val="00924943"/>
    <w:rsid w:val="00930D49"/>
    <w:rsid w:val="00931BD9"/>
    <w:rsid w:val="009346C2"/>
    <w:rsid w:val="009368F3"/>
    <w:rsid w:val="009370F1"/>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0DB"/>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28CD"/>
    <w:rsid w:val="009F344F"/>
    <w:rsid w:val="009F65C3"/>
    <w:rsid w:val="00A02E75"/>
    <w:rsid w:val="00A048A8"/>
    <w:rsid w:val="00A04F49"/>
    <w:rsid w:val="00A069B7"/>
    <w:rsid w:val="00A06F52"/>
    <w:rsid w:val="00A06F75"/>
    <w:rsid w:val="00A13E54"/>
    <w:rsid w:val="00A15A57"/>
    <w:rsid w:val="00A16436"/>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70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4E30"/>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AF5537"/>
    <w:rsid w:val="00AF710E"/>
    <w:rsid w:val="00B006FE"/>
    <w:rsid w:val="00B007CB"/>
    <w:rsid w:val="00B02AA9"/>
    <w:rsid w:val="00B02FA3"/>
    <w:rsid w:val="00B03E60"/>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58F7"/>
    <w:rsid w:val="00B664C7"/>
    <w:rsid w:val="00B66CEC"/>
    <w:rsid w:val="00B719C2"/>
    <w:rsid w:val="00B736AF"/>
    <w:rsid w:val="00B739F6"/>
    <w:rsid w:val="00B74A88"/>
    <w:rsid w:val="00B76A8B"/>
    <w:rsid w:val="00B81687"/>
    <w:rsid w:val="00B81A6C"/>
    <w:rsid w:val="00B81BE4"/>
    <w:rsid w:val="00B81D3A"/>
    <w:rsid w:val="00B842A0"/>
    <w:rsid w:val="00B85DE5"/>
    <w:rsid w:val="00B87D69"/>
    <w:rsid w:val="00B90F73"/>
    <w:rsid w:val="00B9371D"/>
    <w:rsid w:val="00B93B59"/>
    <w:rsid w:val="00B93DA7"/>
    <w:rsid w:val="00B9406A"/>
    <w:rsid w:val="00B9570E"/>
    <w:rsid w:val="00B95B33"/>
    <w:rsid w:val="00BA2280"/>
    <w:rsid w:val="00BA2A08"/>
    <w:rsid w:val="00BA45EE"/>
    <w:rsid w:val="00BA56D2"/>
    <w:rsid w:val="00BA62FA"/>
    <w:rsid w:val="00BA6C49"/>
    <w:rsid w:val="00BA76E0"/>
    <w:rsid w:val="00BB0976"/>
    <w:rsid w:val="00BB207A"/>
    <w:rsid w:val="00BB2A25"/>
    <w:rsid w:val="00BB51E9"/>
    <w:rsid w:val="00BB5C77"/>
    <w:rsid w:val="00BB6E0C"/>
    <w:rsid w:val="00BC03BA"/>
    <w:rsid w:val="00BC0FDC"/>
    <w:rsid w:val="00BC3053"/>
    <w:rsid w:val="00BC4BEA"/>
    <w:rsid w:val="00BC4D2E"/>
    <w:rsid w:val="00BC5903"/>
    <w:rsid w:val="00BC5E44"/>
    <w:rsid w:val="00BC7064"/>
    <w:rsid w:val="00BD13F2"/>
    <w:rsid w:val="00BD1CD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BF77C1"/>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00A0"/>
    <w:rsid w:val="00C3547D"/>
    <w:rsid w:val="00C3719D"/>
    <w:rsid w:val="00C44578"/>
    <w:rsid w:val="00C5028B"/>
    <w:rsid w:val="00C50D0B"/>
    <w:rsid w:val="00C52D9B"/>
    <w:rsid w:val="00C54995"/>
    <w:rsid w:val="00C54D41"/>
    <w:rsid w:val="00C57B03"/>
    <w:rsid w:val="00C6032F"/>
    <w:rsid w:val="00C60783"/>
    <w:rsid w:val="00C60DE0"/>
    <w:rsid w:val="00C64672"/>
    <w:rsid w:val="00C6602E"/>
    <w:rsid w:val="00C66FD4"/>
    <w:rsid w:val="00C704D9"/>
    <w:rsid w:val="00C70697"/>
    <w:rsid w:val="00C71F0B"/>
    <w:rsid w:val="00C72EF4"/>
    <w:rsid w:val="00C73400"/>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95B93"/>
    <w:rsid w:val="00CA1B65"/>
    <w:rsid w:val="00CA1ED8"/>
    <w:rsid w:val="00CA2D38"/>
    <w:rsid w:val="00CA3697"/>
    <w:rsid w:val="00CA424B"/>
    <w:rsid w:val="00CA4F77"/>
    <w:rsid w:val="00CA5B83"/>
    <w:rsid w:val="00CB1F63"/>
    <w:rsid w:val="00CB456D"/>
    <w:rsid w:val="00CB462A"/>
    <w:rsid w:val="00CB4675"/>
    <w:rsid w:val="00CB4793"/>
    <w:rsid w:val="00CB6DFE"/>
    <w:rsid w:val="00CB7170"/>
    <w:rsid w:val="00CC040E"/>
    <w:rsid w:val="00CC111F"/>
    <w:rsid w:val="00CC144F"/>
    <w:rsid w:val="00CC2011"/>
    <w:rsid w:val="00CC3DA8"/>
    <w:rsid w:val="00CC3EA0"/>
    <w:rsid w:val="00CC4EA1"/>
    <w:rsid w:val="00CC5691"/>
    <w:rsid w:val="00CC6F59"/>
    <w:rsid w:val="00CC6FEF"/>
    <w:rsid w:val="00CC7B45"/>
    <w:rsid w:val="00CD0319"/>
    <w:rsid w:val="00CD1188"/>
    <w:rsid w:val="00CD2ED1"/>
    <w:rsid w:val="00CD30D5"/>
    <w:rsid w:val="00CD337B"/>
    <w:rsid w:val="00CD4BD7"/>
    <w:rsid w:val="00CD582F"/>
    <w:rsid w:val="00CD60E3"/>
    <w:rsid w:val="00CD676E"/>
    <w:rsid w:val="00CD7A35"/>
    <w:rsid w:val="00CE0424"/>
    <w:rsid w:val="00CE1105"/>
    <w:rsid w:val="00CE1295"/>
    <w:rsid w:val="00CE227E"/>
    <w:rsid w:val="00CE2C58"/>
    <w:rsid w:val="00CE36CF"/>
    <w:rsid w:val="00CE657E"/>
    <w:rsid w:val="00CE6967"/>
    <w:rsid w:val="00CE7561"/>
    <w:rsid w:val="00CE7B38"/>
    <w:rsid w:val="00CF010C"/>
    <w:rsid w:val="00CF1354"/>
    <w:rsid w:val="00CF17C0"/>
    <w:rsid w:val="00CF1E0D"/>
    <w:rsid w:val="00CF3493"/>
    <w:rsid w:val="00CF3B1F"/>
    <w:rsid w:val="00CF3BF6"/>
    <w:rsid w:val="00CF43A3"/>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98F"/>
    <w:rsid w:val="00D17D6A"/>
    <w:rsid w:val="00D20472"/>
    <w:rsid w:val="00D2323C"/>
    <w:rsid w:val="00D239A7"/>
    <w:rsid w:val="00D23F47"/>
    <w:rsid w:val="00D2450E"/>
    <w:rsid w:val="00D25FA5"/>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4E2"/>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1F75"/>
    <w:rsid w:val="00D7207E"/>
    <w:rsid w:val="00D76A8B"/>
    <w:rsid w:val="00D77211"/>
    <w:rsid w:val="00D77B1D"/>
    <w:rsid w:val="00D8021F"/>
    <w:rsid w:val="00D80383"/>
    <w:rsid w:val="00D81081"/>
    <w:rsid w:val="00D823C6"/>
    <w:rsid w:val="00D86CA3"/>
    <w:rsid w:val="00D871CE"/>
    <w:rsid w:val="00D9196D"/>
    <w:rsid w:val="00D92982"/>
    <w:rsid w:val="00D958BC"/>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015C9"/>
    <w:rsid w:val="00E110E7"/>
    <w:rsid w:val="00E11A7C"/>
    <w:rsid w:val="00E11B20"/>
    <w:rsid w:val="00E1229C"/>
    <w:rsid w:val="00E17984"/>
    <w:rsid w:val="00E17FA2"/>
    <w:rsid w:val="00E20741"/>
    <w:rsid w:val="00E211A4"/>
    <w:rsid w:val="00E21714"/>
    <w:rsid w:val="00E22330"/>
    <w:rsid w:val="00E257D7"/>
    <w:rsid w:val="00E2711C"/>
    <w:rsid w:val="00E2737B"/>
    <w:rsid w:val="00E27AA3"/>
    <w:rsid w:val="00E30225"/>
    <w:rsid w:val="00E30B5A"/>
    <w:rsid w:val="00E30C30"/>
    <w:rsid w:val="00E3123D"/>
    <w:rsid w:val="00E31461"/>
    <w:rsid w:val="00E31D43"/>
    <w:rsid w:val="00E3228F"/>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DBA"/>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95172"/>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0EDC"/>
    <w:rsid w:val="00EE3A7B"/>
    <w:rsid w:val="00EE4928"/>
    <w:rsid w:val="00EE4C30"/>
    <w:rsid w:val="00EE6210"/>
    <w:rsid w:val="00EE66C7"/>
    <w:rsid w:val="00EE77B4"/>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590C"/>
    <w:rsid w:val="00F4766C"/>
    <w:rsid w:val="00F507D1"/>
    <w:rsid w:val="00F519CE"/>
    <w:rsid w:val="00F51ADA"/>
    <w:rsid w:val="00F56BBD"/>
    <w:rsid w:val="00F607C5"/>
    <w:rsid w:val="00F60DEA"/>
    <w:rsid w:val="00F61CF3"/>
    <w:rsid w:val="00F6302A"/>
    <w:rsid w:val="00F63775"/>
    <w:rsid w:val="00F64C2B"/>
    <w:rsid w:val="00F651BE"/>
    <w:rsid w:val="00F66460"/>
    <w:rsid w:val="00F66EB7"/>
    <w:rsid w:val="00F67F53"/>
    <w:rsid w:val="00F703BE"/>
    <w:rsid w:val="00F71F69"/>
    <w:rsid w:val="00F72B72"/>
    <w:rsid w:val="00F72F59"/>
    <w:rsid w:val="00F74BB9"/>
    <w:rsid w:val="00F75582"/>
    <w:rsid w:val="00F75F9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2DD2"/>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99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079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99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87646154">
      <w:bodyDiv w:val="1"/>
      <w:marLeft w:val="0"/>
      <w:marRight w:val="0"/>
      <w:marTop w:val="0"/>
      <w:marBottom w:val="0"/>
      <w:divBdr>
        <w:top w:val="none" w:sz="0" w:space="0" w:color="auto"/>
        <w:left w:val="none" w:sz="0" w:space="0" w:color="auto"/>
        <w:bottom w:val="none" w:sz="0" w:space="0" w:color="auto"/>
        <w:right w:val="none" w:sz="0" w:space="0" w:color="auto"/>
      </w:divBdr>
    </w:div>
    <w:div w:id="23562659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2212800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9870887">
      <w:bodyDiv w:val="1"/>
      <w:marLeft w:val="0"/>
      <w:marRight w:val="0"/>
      <w:marTop w:val="0"/>
      <w:marBottom w:val="0"/>
      <w:divBdr>
        <w:top w:val="none" w:sz="0" w:space="0" w:color="auto"/>
        <w:left w:val="none" w:sz="0" w:space="0" w:color="auto"/>
        <w:bottom w:val="none" w:sz="0" w:space="0" w:color="auto"/>
        <w:right w:val="none" w:sz="0" w:space="0" w:color="auto"/>
      </w:divBdr>
    </w:div>
    <w:div w:id="1982347055">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8BB92-8947-493D-882A-AB5CA86B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2018-11-01T09:39:00Z</dcterms:created>
  <dcterms:modified xsi:type="dcterms:W3CDTF">2018-11-01T12:37:00Z</dcterms:modified>
</cp:coreProperties>
</file>